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5E482" w14:textId="3569373F" w:rsidR="00CD5EA1" w:rsidRPr="00CD5EA1" w:rsidRDefault="004C7543" w:rsidP="00CD5EA1">
      <w:pPr>
        <w:jc w:val="center"/>
        <w:rPr>
          <w:lang w:val="en-AU"/>
        </w:rPr>
      </w:pPr>
      <w:r>
        <w:rPr>
          <w:b/>
        </w:rPr>
        <w:t xml:space="preserve">Win </w:t>
      </w:r>
      <w:r w:rsidR="006F237C">
        <w:rPr>
          <w:b/>
        </w:rPr>
        <w:t>a Bad Puffer</w:t>
      </w:r>
      <w:r w:rsidR="007C110D">
        <w:rPr>
          <w:b/>
        </w:rPr>
        <w:t xml:space="preserve"> Jacket</w:t>
      </w:r>
      <w:r w:rsidR="00CD5EA1">
        <w:rPr>
          <w:b/>
        </w:rPr>
        <w:t xml:space="preserve"> Promotion Terms &amp; Conditions ("Conditions of Entry")</w:t>
      </w:r>
      <w:r w:rsidR="00CD5EA1">
        <w:rPr>
          <w:b/>
        </w:rPr>
        <w:br/>
      </w:r>
    </w:p>
    <w:tbl>
      <w:tblPr>
        <w:tblStyle w:val="TableGrid"/>
        <w:tblW w:w="0" w:type="auto"/>
        <w:tblLook w:val="04A0" w:firstRow="1" w:lastRow="0" w:firstColumn="1" w:lastColumn="0" w:noHBand="0" w:noVBand="1"/>
      </w:tblPr>
      <w:tblGrid>
        <w:gridCol w:w="1271"/>
        <w:gridCol w:w="9257"/>
      </w:tblGrid>
      <w:tr w:rsidR="00617685" w14:paraId="68156629" w14:textId="77777777" w:rsidTr="00657CE3">
        <w:tc>
          <w:tcPr>
            <w:tcW w:w="10754" w:type="dxa"/>
            <w:gridSpan w:val="2"/>
          </w:tcPr>
          <w:p w14:paraId="241C2DCA" w14:textId="77777777" w:rsidR="00617685" w:rsidRDefault="00E81E17">
            <w:pPr>
              <w:jc w:val="center"/>
            </w:pPr>
            <w:r>
              <w:rPr>
                <w:b/>
              </w:rPr>
              <w:t>Schedule</w:t>
            </w:r>
          </w:p>
        </w:tc>
      </w:tr>
      <w:tr w:rsidR="00617685" w14:paraId="4CA89BD9" w14:textId="77777777" w:rsidTr="00657CE3">
        <w:tc>
          <w:tcPr>
            <w:tcW w:w="1271" w:type="dxa"/>
          </w:tcPr>
          <w:p w14:paraId="17FD338D" w14:textId="77777777" w:rsidR="00617685" w:rsidRDefault="00E81E17">
            <w:r>
              <w:rPr>
                <w:b/>
              </w:rPr>
              <w:t xml:space="preserve">Promotion: </w:t>
            </w:r>
          </w:p>
        </w:tc>
        <w:tc>
          <w:tcPr>
            <w:tcW w:w="9483" w:type="dxa"/>
          </w:tcPr>
          <w:p w14:paraId="67AF56FA" w14:textId="0B6EAD0B" w:rsidR="00617685" w:rsidRDefault="004C7543">
            <w:r>
              <w:t xml:space="preserve">Win </w:t>
            </w:r>
            <w:r w:rsidR="007C110D">
              <w:t>a Bad Puffer Jacket</w:t>
            </w:r>
          </w:p>
        </w:tc>
      </w:tr>
      <w:tr w:rsidR="00617685" w14:paraId="4AAE30AA" w14:textId="77777777" w:rsidTr="00657CE3">
        <w:tc>
          <w:tcPr>
            <w:tcW w:w="1271" w:type="dxa"/>
          </w:tcPr>
          <w:p w14:paraId="7B6FA44D" w14:textId="77777777" w:rsidR="00617685" w:rsidRDefault="00E81E17">
            <w:r>
              <w:rPr>
                <w:b/>
              </w:rPr>
              <w:t xml:space="preserve">Promoter: </w:t>
            </w:r>
          </w:p>
        </w:tc>
        <w:tc>
          <w:tcPr>
            <w:tcW w:w="9483" w:type="dxa"/>
          </w:tcPr>
          <w:p w14:paraId="04FF2153" w14:textId="4C72A331" w:rsidR="00617685" w:rsidRPr="0088318B" w:rsidRDefault="00AC20D2">
            <w:r>
              <w:t>Morphettville Racecourse</w:t>
            </w:r>
            <w:r w:rsidR="00E81E17" w:rsidRPr="0088318B">
              <w:t xml:space="preserve"> ABN </w:t>
            </w:r>
            <w:r w:rsidR="0088318B" w:rsidRPr="0088318B">
              <w:t>78 740 603 852</w:t>
            </w:r>
            <w:r w:rsidR="00E81E17" w:rsidRPr="0088318B">
              <w:t xml:space="preserve">, </w:t>
            </w:r>
            <w:r w:rsidR="001C1AF5" w:rsidRPr="0088318B">
              <w:t>79 Morphett Road, Morphettville SA 5043</w:t>
            </w:r>
          </w:p>
        </w:tc>
      </w:tr>
      <w:tr w:rsidR="00617685" w14:paraId="2EB1C21B" w14:textId="77777777" w:rsidTr="00657CE3">
        <w:tc>
          <w:tcPr>
            <w:tcW w:w="1271" w:type="dxa"/>
          </w:tcPr>
          <w:p w14:paraId="178DB67D" w14:textId="77777777" w:rsidR="00617685" w:rsidRDefault="00E81E17">
            <w:r>
              <w:rPr>
                <w:b/>
              </w:rPr>
              <w:t>Promotional Period:</w:t>
            </w:r>
          </w:p>
        </w:tc>
        <w:tc>
          <w:tcPr>
            <w:tcW w:w="9483" w:type="dxa"/>
          </w:tcPr>
          <w:p w14:paraId="329E8CE3" w14:textId="108C469A" w:rsidR="00617685" w:rsidRDefault="00E81E17">
            <w:r>
              <w:rPr>
                <w:b/>
              </w:rPr>
              <w:t xml:space="preserve">Start date: </w:t>
            </w:r>
            <w:r w:rsidR="007C110D">
              <w:t xml:space="preserve">1/08/24 </w:t>
            </w:r>
            <w:r>
              <w:t xml:space="preserve">at 09:00 am </w:t>
            </w:r>
            <w:proofErr w:type="gramStart"/>
            <w:r>
              <w:t>A</w:t>
            </w:r>
            <w:r w:rsidR="00594D68">
              <w:t>C</w:t>
            </w:r>
            <w:r w:rsidR="0027054D">
              <w:t>D</w:t>
            </w:r>
            <w:r>
              <w:t>T</w:t>
            </w:r>
            <w:proofErr w:type="gramEnd"/>
          </w:p>
          <w:p w14:paraId="078FB224" w14:textId="0DDD019C" w:rsidR="00617685" w:rsidRDefault="00E81E17">
            <w:r>
              <w:rPr>
                <w:b/>
              </w:rPr>
              <w:t xml:space="preserve">End date: </w:t>
            </w:r>
            <w:r w:rsidR="007C110D">
              <w:t>30/09/24</w:t>
            </w:r>
            <w:r>
              <w:t xml:space="preserve"> at 11:59 pm A</w:t>
            </w:r>
            <w:r w:rsidR="00594D68">
              <w:t>C</w:t>
            </w:r>
            <w:r w:rsidR="0027054D">
              <w:t>D</w:t>
            </w:r>
            <w:r>
              <w:t>T</w:t>
            </w:r>
          </w:p>
        </w:tc>
      </w:tr>
      <w:tr w:rsidR="00617685" w14:paraId="0EE5173C" w14:textId="77777777" w:rsidTr="00657CE3">
        <w:tc>
          <w:tcPr>
            <w:tcW w:w="1271" w:type="dxa"/>
          </w:tcPr>
          <w:p w14:paraId="74705408" w14:textId="77777777" w:rsidR="00617685" w:rsidRDefault="00E81E17">
            <w:r>
              <w:rPr>
                <w:b/>
              </w:rPr>
              <w:t xml:space="preserve">Eligible entrants: </w:t>
            </w:r>
          </w:p>
        </w:tc>
        <w:tc>
          <w:tcPr>
            <w:tcW w:w="9483" w:type="dxa"/>
          </w:tcPr>
          <w:p w14:paraId="1454A906" w14:textId="70F8FD04" w:rsidR="00617685" w:rsidRDefault="00E81E17" w:rsidP="00386D7B">
            <w:r>
              <w:t xml:space="preserve">Entry is only open to </w:t>
            </w:r>
            <w:r w:rsidR="004C7543">
              <w:t xml:space="preserve">South </w:t>
            </w:r>
            <w:r w:rsidR="00386D7B">
              <w:t xml:space="preserve">Australian </w:t>
            </w:r>
            <w:r>
              <w:t xml:space="preserve">residents who are 18 years and over. </w:t>
            </w:r>
          </w:p>
        </w:tc>
      </w:tr>
      <w:tr w:rsidR="00617685" w14:paraId="256477F8" w14:textId="77777777" w:rsidTr="00657CE3">
        <w:tc>
          <w:tcPr>
            <w:tcW w:w="1271" w:type="dxa"/>
          </w:tcPr>
          <w:p w14:paraId="05B91A4A" w14:textId="77777777" w:rsidR="00617685" w:rsidRDefault="00E81E17">
            <w:r>
              <w:rPr>
                <w:b/>
              </w:rPr>
              <w:t>How to Enter:</w:t>
            </w:r>
          </w:p>
        </w:tc>
        <w:tc>
          <w:tcPr>
            <w:tcW w:w="9483" w:type="dxa"/>
          </w:tcPr>
          <w:p w14:paraId="293232EB" w14:textId="77777777" w:rsidR="00617685" w:rsidRDefault="00E81E17">
            <w:r>
              <w:t xml:space="preserve">To enter the Promotion, the entrant must complete the following steps during the Promotional Period: </w:t>
            </w:r>
          </w:p>
          <w:p w14:paraId="05D83765" w14:textId="6F1C71AC" w:rsidR="00617685" w:rsidRDefault="00E81E17" w:rsidP="00657CE3">
            <w:pPr>
              <w:numPr>
                <w:ilvl w:val="0"/>
                <w:numId w:val="17"/>
              </w:numPr>
            </w:pPr>
            <w:r>
              <w:t xml:space="preserve">purchase </w:t>
            </w:r>
            <w:r w:rsidR="00240162">
              <w:t xml:space="preserve">2 </w:t>
            </w:r>
            <w:proofErr w:type="gramStart"/>
            <w:r w:rsidR="00240162">
              <w:t>CC’s</w:t>
            </w:r>
            <w:proofErr w:type="gramEnd"/>
            <w:r w:rsidR="00240162">
              <w:t xml:space="preserve"> from the tap</w:t>
            </w:r>
            <w:r>
              <w:t xml:space="preserve"> </w:t>
            </w:r>
            <w:r w:rsidR="00CD1B81">
              <w:t>at Diva Bar and The Junction</w:t>
            </w:r>
            <w:r w:rsidR="00386D7B">
              <w:t xml:space="preserve"> (“Participating Venues”). Entrants will receive a</w:t>
            </w:r>
            <w:r w:rsidR="00D95199">
              <w:t>n entry</w:t>
            </w:r>
            <w:r w:rsidR="00386D7B">
              <w:t xml:space="preserve"> card with a QR code</w:t>
            </w:r>
            <w:r w:rsidR="0027054D">
              <w:t xml:space="preserve"> </w:t>
            </w:r>
            <w:r w:rsidR="00386D7B">
              <w:t>at the time of purchase, while stocks last</w:t>
            </w:r>
            <w:r>
              <w:t>; and</w:t>
            </w:r>
          </w:p>
          <w:p w14:paraId="0EF69951" w14:textId="219C9A31" w:rsidR="009D2447" w:rsidRDefault="00E81E17" w:rsidP="004C7543">
            <w:pPr>
              <w:numPr>
                <w:ilvl w:val="0"/>
                <w:numId w:val="17"/>
              </w:numPr>
              <w:ind w:left="363"/>
            </w:pPr>
            <w:r>
              <w:t xml:space="preserve">visit the promotional website (by scanning the QR code </w:t>
            </w:r>
            <w:r w:rsidR="00386D7B">
              <w:t xml:space="preserve">found </w:t>
            </w:r>
            <w:r>
              <w:t xml:space="preserve">on </w:t>
            </w:r>
            <w:r w:rsidR="00F32E0C">
              <w:t xml:space="preserve">the entry </w:t>
            </w:r>
            <w:r>
              <w:t>card); and fully complete and submit the online entry form with their personal details (name, email address</w:t>
            </w:r>
            <w:r w:rsidR="001C1AF5">
              <w:t xml:space="preserve"> and phone number</w:t>
            </w:r>
            <w:r>
              <w:t>).</w:t>
            </w:r>
          </w:p>
        </w:tc>
      </w:tr>
      <w:tr w:rsidR="00617685" w14:paraId="755D1AAB" w14:textId="77777777" w:rsidTr="00657CE3">
        <w:tc>
          <w:tcPr>
            <w:tcW w:w="1271" w:type="dxa"/>
          </w:tcPr>
          <w:p w14:paraId="1A5B19C5" w14:textId="77777777" w:rsidR="00617685" w:rsidRDefault="00E81E17">
            <w:r>
              <w:rPr>
                <w:b/>
              </w:rPr>
              <w:t>Entries permitted:</w:t>
            </w:r>
          </w:p>
        </w:tc>
        <w:tc>
          <w:tcPr>
            <w:tcW w:w="9483" w:type="dxa"/>
          </w:tcPr>
          <w:p w14:paraId="33F868A5" w14:textId="3ED8B489" w:rsidR="00386D7B" w:rsidRDefault="00386D7B" w:rsidP="006A1C7D">
            <w:r>
              <w:t xml:space="preserve">Multiple entries </w:t>
            </w:r>
            <w:proofErr w:type="gramStart"/>
            <w:r w:rsidR="001C1AF5">
              <w:t xml:space="preserve">are not </w:t>
            </w:r>
            <w:r>
              <w:t>permitted</w:t>
            </w:r>
            <w:proofErr w:type="gramEnd"/>
            <w:r>
              <w:t xml:space="preserve"> </w:t>
            </w:r>
            <w:r w:rsidR="001C1AF5">
              <w:t>per</w:t>
            </w:r>
            <w:r>
              <w:t xml:space="preserve"> the following:</w:t>
            </w:r>
          </w:p>
          <w:p w14:paraId="5241C9B2" w14:textId="47B3B4CE" w:rsidR="00386D7B" w:rsidRPr="00DF28F8" w:rsidRDefault="00386D7B" w:rsidP="00DF28F8">
            <w:pPr>
              <w:pStyle w:val="ListParagraph"/>
              <w:numPr>
                <w:ilvl w:val="0"/>
                <w:numId w:val="20"/>
              </w:numPr>
              <w:rPr>
                <w:color w:val="000000"/>
              </w:rPr>
            </w:pPr>
            <w:r w:rsidRPr="00DF28F8">
              <w:rPr>
                <w:rFonts w:ascii="Calibri" w:eastAsia="Calibri" w:hAnsi="Calibri" w:cs="Calibri"/>
                <w:color w:val="000000"/>
              </w:rPr>
              <w:t xml:space="preserve">limit one (1) entry permitted per </w:t>
            </w:r>
            <w:proofErr w:type="gramStart"/>
            <w:r w:rsidRPr="00DF28F8">
              <w:rPr>
                <w:rFonts w:ascii="Calibri" w:eastAsia="Calibri" w:hAnsi="Calibri" w:cs="Calibri"/>
                <w:color w:val="000000"/>
              </w:rPr>
              <w:t>person;</w:t>
            </w:r>
            <w:proofErr w:type="gramEnd"/>
            <w:r w:rsidRPr="00DF28F8">
              <w:rPr>
                <w:rFonts w:ascii="Calibri" w:eastAsia="Calibri" w:hAnsi="Calibri" w:cs="Calibri"/>
                <w:color w:val="000000"/>
              </w:rPr>
              <w:t xml:space="preserve"> </w:t>
            </w:r>
          </w:p>
          <w:p w14:paraId="3370ADAC" w14:textId="1A92C65D" w:rsidR="00617685" w:rsidRPr="00A658F5" w:rsidRDefault="00386D7B" w:rsidP="004C7543">
            <w:pPr>
              <w:pStyle w:val="ListParagraph"/>
              <w:numPr>
                <w:ilvl w:val="0"/>
                <w:numId w:val="20"/>
              </w:numPr>
              <w:rPr>
                <w:color w:val="000000"/>
              </w:rPr>
            </w:pPr>
            <w:r w:rsidRPr="00DF28F8">
              <w:rPr>
                <w:rFonts w:ascii="Calibri" w:eastAsia="Calibri" w:hAnsi="Calibri" w:cs="Calibri"/>
                <w:color w:val="000000"/>
              </w:rPr>
              <w:t>each entry must be submitted and in accordance wi</w:t>
            </w:r>
            <w:r w:rsidR="00FE037A" w:rsidRPr="00DF28F8">
              <w:rPr>
                <w:rFonts w:ascii="Calibri" w:eastAsia="Calibri" w:hAnsi="Calibri" w:cs="Calibri"/>
                <w:color w:val="000000"/>
              </w:rPr>
              <w:t xml:space="preserve">th the entry instructions </w:t>
            </w:r>
            <w:proofErr w:type="gramStart"/>
            <w:r w:rsidR="00FE037A" w:rsidRPr="00DF28F8">
              <w:rPr>
                <w:rFonts w:ascii="Calibri" w:eastAsia="Calibri" w:hAnsi="Calibri" w:cs="Calibri"/>
                <w:color w:val="000000"/>
              </w:rPr>
              <w:t>above</w:t>
            </w:r>
            <w:r w:rsidR="0027054D">
              <w:rPr>
                <w:rFonts w:ascii="Calibri" w:eastAsia="Calibri" w:hAnsi="Calibri" w:cs="Calibri"/>
                <w:color w:val="000000"/>
              </w:rPr>
              <w:t>;</w:t>
            </w:r>
            <w:proofErr w:type="gramEnd"/>
          </w:p>
          <w:p w14:paraId="56ACE35D" w14:textId="09C3C4A6" w:rsidR="0027054D" w:rsidRPr="0027054D" w:rsidRDefault="0027054D" w:rsidP="0027054D">
            <w:pPr>
              <w:pStyle w:val="ListParagraph"/>
              <w:numPr>
                <w:ilvl w:val="0"/>
                <w:numId w:val="20"/>
              </w:numPr>
              <w:rPr>
                <w:color w:val="000000"/>
              </w:rPr>
            </w:pPr>
            <w:r w:rsidRPr="0027054D">
              <w:rPr>
                <w:color w:val="000000"/>
              </w:rPr>
              <w:t>any duplicat</w:t>
            </w:r>
            <w:r>
              <w:rPr>
                <w:color w:val="000000"/>
              </w:rPr>
              <w:t xml:space="preserve">e </w:t>
            </w:r>
            <w:r w:rsidR="001C1AF5">
              <w:rPr>
                <w:color w:val="000000"/>
              </w:rPr>
              <w:t>entries</w:t>
            </w:r>
            <w:r w:rsidRPr="0027054D">
              <w:rPr>
                <w:color w:val="000000"/>
              </w:rPr>
              <w:t xml:space="preserve"> will </w:t>
            </w:r>
            <w:proofErr w:type="gramStart"/>
            <w:r>
              <w:rPr>
                <w:color w:val="000000"/>
              </w:rPr>
              <w:t xml:space="preserve">be </w:t>
            </w:r>
            <w:r w:rsidRPr="0027054D">
              <w:rPr>
                <w:color w:val="000000"/>
              </w:rPr>
              <w:t>removed</w:t>
            </w:r>
            <w:proofErr w:type="gramEnd"/>
            <w:r w:rsidRPr="0027054D">
              <w:rPr>
                <w:color w:val="000000"/>
              </w:rPr>
              <w:t xml:space="preserve"> from the draw; and</w:t>
            </w:r>
          </w:p>
          <w:p w14:paraId="40E391CC" w14:textId="76A02B43" w:rsidR="0027054D" w:rsidRPr="004C7543" w:rsidRDefault="0027054D" w:rsidP="0027054D">
            <w:pPr>
              <w:pStyle w:val="ListParagraph"/>
              <w:numPr>
                <w:ilvl w:val="0"/>
                <w:numId w:val="20"/>
              </w:numPr>
              <w:rPr>
                <w:color w:val="000000"/>
              </w:rPr>
            </w:pPr>
            <w:r w:rsidRPr="0027054D">
              <w:rPr>
                <w:color w:val="000000"/>
              </w:rPr>
              <w:t xml:space="preserve">unrecognised or incorrectly entered </w:t>
            </w:r>
            <w:r w:rsidR="001C1AF5">
              <w:rPr>
                <w:color w:val="000000"/>
              </w:rPr>
              <w:t>details</w:t>
            </w:r>
            <w:r w:rsidRPr="0027054D">
              <w:rPr>
                <w:color w:val="000000"/>
              </w:rPr>
              <w:t xml:space="preserve"> will </w:t>
            </w:r>
            <w:proofErr w:type="gramStart"/>
            <w:r w:rsidRPr="0027054D">
              <w:rPr>
                <w:color w:val="000000"/>
              </w:rPr>
              <w:t>be deemed</w:t>
            </w:r>
            <w:proofErr w:type="gramEnd"/>
            <w:r w:rsidRPr="0027054D">
              <w:rPr>
                <w:color w:val="000000"/>
              </w:rPr>
              <w:t xml:space="preserve"> invalid.</w:t>
            </w:r>
          </w:p>
        </w:tc>
      </w:tr>
      <w:tr w:rsidR="00617685" w14:paraId="1CA3A4E2" w14:textId="77777777" w:rsidTr="00657CE3">
        <w:tc>
          <w:tcPr>
            <w:tcW w:w="1271" w:type="dxa"/>
          </w:tcPr>
          <w:p w14:paraId="0FD510FA" w14:textId="77777777" w:rsidR="00617685" w:rsidRDefault="00E81E17">
            <w:r>
              <w:rPr>
                <w:b/>
              </w:rPr>
              <w:t xml:space="preserve">Total Prize Pool: </w:t>
            </w:r>
          </w:p>
        </w:tc>
        <w:tc>
          <w:tcPr>
            <w:tcW w:w="9483" w:type="dxa"/>
          </w:tcPr>
          <w:p w14:paraId="7BF90E39" w14:textId="0456A03C" w:rsidR="00617685" w:rsidRDefault="00E81E17" w:rsidP="00DC348A">
            <w:r>
              <w:t>AUD $</w:t>
            </w:r>
            <w:r w:rsidR="005F7E05">
              <w:t>400.00 ($200.00 each jacket)</w:t>
            </w:r>
          </w:p>
        </w:tc>
      </w:tr>
      <w:tr w:rsidR="00617685" w14:paraId="6F4B5391" w14:textId="77777777" w:rsidTr="00657CE3">
        <w:tc>
          <w:tcPr>
            <w:tcW w:w="10754" w:type="dxa"/>
            <w:gridSpan w:val="2"/>
          </w:tcPr>
          <w:p w14:paraId="4CF93576" w14:textId="77777777" w:rsidR="00617685" w:rsidRDefault="00617685"/>
          <w:tbl>
            <w:tblPr>
              <w:tblStyle w:val="TableGrid"/>
              <w:tblW w:w="0" w:type="auto"/>
              <w:tblLook w:val="04A0" w:firstRow="1" w:lastRow="0" w:firstColumn="1" w:lastColumn="0" w:noHBand="0" w:noVBand="1"/>
            </w:tblPr>
            <w:tblGrid>
              <w:gridCol w:w="4437"/>
              <w:gridCol w:w="1394"/>
              <w:gridCol w:w="1771"/>
              <w:gridCol w:w="2700"/>
            </w:tblGrid>
            <w:tr w:rsidR="00386D7B" w14:paraId="2AE3D730" w14:textId="77777777" w:rsidTr="00A658F5">
              <w:tc>
                <w:tcPr>
                  <w:tcW w:w="4437" w:type="dxa"/>
                </w:tcPr>
                <w:p w14:paraId="0F84D506" w14:textId="77777777" w:rsidR="00386D7B" w:rsidRDefault="00386D7B">
                  <w:pPr>
                    <w:jc w:val="center"/>
                  </w:pPr>
                  <w:r>
                    <w:rPr>
                      <w:b/>
                    </w:rPr>
                    <w:t>Prize Description</w:t>
                  </w:r>
                </w:p>
              </w:tc>
              <w:tc>
                <w:tcPr>
                  <w:tcW w:w="1394" w:type="dxa"/>
                </w:tcPr>
                <w:p w14:paraId="75ED02E5" w14:textId="77777777" w:rsidR="00386D7B" w:rsidRDefault="00386D7B">
                  <w:pPr>
                    <w:jc w:val="center"/>
                  </w:pPr>
                  <w:r>
                    <w:rPr>
                      <w:b/>
                    </w:rPr>
                    <w:t>Number of this prize</w:t>
                  </w:r>
                </w:p>
              </w:tc>
              <w:tc>
                <w:tcPr>
                  <w:tcW w:w="1771" w:type="dxa"/>
                </w:tcPr>
                <w:p w14:paraId="2095027B" w14:textId="77777777" w:rsidR="00386D7B" w:rsidRDefault="00386D7B">
                  <w:pPr>
                    <w:jc w:val="center"/>
                  </w:pPr>
                  <w:r>
                    <w:rPr>
                      <w:b/>
                    </w:rPr>
                    <w:t>Value (per prize)</w:t>
                  </w:r>
                </w:p>
              </w:tc>
              <w:tc>
                <w:tcPr>
                  <w:tcW w:w="2700" w:type="dxa"/>
                </w:tcPr>
                <w:p w14:paraId="0F8CE2C2" w14:textId="77777777" w:rsidR="00386D7B" w:rsidRDefault="00386D7B">
                  <w:pPr>
                    <w:jc w:val="center"/>
                  </w:pPr>
                  <w:r>
                    <w:rPr>
                      <w:b/>
                    </w:rPr>
                    <w:t>Winning Method</w:t>
                  </w:r>
                </w:p>
              </w:tc>
            </w:tr>
            <w:tr w:rsidR="004C7543" w14:paraId="6491BCD0" w14:textId="77777777" w:rsidTr="00A658F5">
              <w:tc>
                <w:tcPr>
                  <w:tcW w:w="4437" w:type="dxa"/>
                </w:tcPr>
                <w:p w14:paraId="2476F9BC" w14:textId="6D0B9FE6" w:rsidR="004C7543" w:rsidRDefault="004C7543" w:rsidP="00A658F5">
                  <w:r w:rsidRPr="0027054D">
                    <w:rPr>
                      <w:b/>
                    </w:rPr>
                    <w:t xml:space="preserve">Prize: </w:t>
                  </w:r>
                  <w:r w:rsidR="002A1FC5">
                    <w:rPr>
                      <w:rFonts w:ascii="Calibri" w:hAnsi="Calibri" w:cs="Calibri"/>
                      <w:color w:val="212121"/>
                      <w:szCs w:val="20"/>
                    </w:rPr>
                    <w:t>Canadian Club branded Bad Puffer Jacket</w:t>
                  </w:r>
                </w:p>
              </w:tc>
              <w:tc>
                <w:tcPr>
                  <w:tcW w:w="1394" w:type="dxa"/>
                </w:tcPr>
                <w:p w14:paraId="03575E25" w14:textId="58B20BF3" w:rsidR="004C7543" w:rsidRDefault="002A1FC5" w:rsidP="001C1AF5">
                  <w:pPr>
                    <w:jc w:val="center"/>
                  </w:pPr>
                  <w:r>
                    <w:t>2</w:t>
                  </w:r>
                </w:p>
              </w:tc>
              <w:tc>
                <w:tcPr>
                  <w:tcW w:w="1771" w:type="dxa"/>
                </w:tcPr>
                <w:p w14:paraId="49C3516F" w14:textId="37A5077A" w:rsidR="004C7543" w:rsidRDefault="004C7543">
                  <w:r>
                    <w:t>AUD$</w:t>
                  </w:r>
                  <w:r w:rsidR="002A1FC5">
                    <w:t>200.00</w:t>
                  </w:r>
                </w:p>
              </w:tc>
              <w:tc>
                <w:tcPr>
                  <w:tcW w:w="2700" w:type="dxa"/>
                </w:tcPr>
                <w:p w14:paraId="6517FEAA" w14:textId="2D3F02FE" w:rsidR="004C7543" w:rsidRDefault="004C7543">
                  <w:r>
                    <w:t xml:space="preserve">Draw: electronic draw – </w:t>
                  </w:r>
                  <w:r w:rsidR="00F14EDB">
                    <w:t>1</w:t>
                  </w:r>
                  <w:r>
                    <w:t>/1</w:t>
                  </w:r>
                  <w:r w:rsidR="0088318B">
                    <w:t>0</w:t>
                  </w:r>
                  <w:r>
                    <w:t>/2</w:t>
                  </w:r>
                  <w:r w:rsidR="00F14EDB">
                    <w:t>4</w:t>
                  </w:r>
                  <w:r>
                    <w:t xml:space="preserve"> at </w:t>
                  </w:r>
                  <w:r w:rsidR="001C1AF5">
                    <w:t>4</w:t>
                  </w:r>
                  <w:r>
                    <w:t xml:space="preserve">:00 </w:t>
                  </w:r>
                  <w:r w:rsidR="001C1AF5">
                    <w:t>p</w:t>
                  </w:r>
                  <w:r>
                    <w:t>m AC</w:t>
                  </w:r>
                  <w:r w:rsidR="0027054D">
                    <w:t>D</w:t>
                  </w:r>
                  <w:r>
                    <w:t>T</w:t>
                  </w:r>
                </w:p>
              </w:tc>
            </w:tr>
          </w:tbl>
          <w:p w14:paraId="2EF45AC7" w14:textId="77777777" w:rsidR="00617685" w:rsidRDefault="00617685"/>
        </w:tc>
      </w:tr>
      <w:tr w:rsidR="00386D7B" w14:paraId="4131558C" w14:textId="77777777" w:rsidTr="00657CE3">
        <w:tc>
          <w:tcPr>
            <w:tcW w:w="1271" w:type="dxa"/>
          </w:tcPr>
          <w:p w14:paraId="37D1C242" w14:textId="77777777" w:rsidR="00386D7B" w:rsidRDefault="00386D7B">
            <w:pPr>
              <w:rPr>
                <w:b/>
              </w:rPr>
            </w:pPr>
            <w:r>
              <w:rPr>
                <w:b/>
              </w:rPr>
              <w:t>Prize Conditions:</w:t>
            </w:r>
          </w:p>
        </w:tc>
        <w:tc>
          <w:tcPr>
            <w:tcW w:w="9483" w:type="dxa"/>
          </w:tcPr>
          <w:p w14:paraId="05163D11" w14:textId="36EF1892" w:rsidR="00386D7B" w:rsidRDefault="00B004F1">
            <w:r w:rsidRPr="0086626F">
              <w:rPr>
                <w:rFonts w:cstheme="majorHAnsi"/>
                <w:szCs w:val="20"/>
              </w:rPr>
              <w:t xml:space="preserve">Any ancillary costs associated with redeeming the </w:t>
            </w:r>
            <w:r w:rsidR="001C1AF5">
              <w:rPr>
                <w:rFonts w:cstheme="majorHAnsi"/>
                <w:szCs w:val="20"/>
              </w:rPr>
              <w:t>prize</w:t>
            </w:r>
            <w:r w:rsidRPr="0086626F">
              <w:rPr>
                <w:rFonts w:cstheme="majorHAnsi"/>
                <w:szCs w:val="20"/>
              </w:rPr>
              <w:t xml:space="preserve"> </w:t>
            </w:r>
            <w:proofErr w:type="gramStart"/>
            <w:r w:rsidRPr="0086626F">
              <w:rPr>
                <w:rFonts w:cstheme="majorHAnsi"/>
                <w:szCs w:val="20"/>
              </w:rPr>
              <w:t>are not included</w:t>
            </w:r>
            <w:proofErr w:type="gramEnd"/>
            <w:r w:rsidRPr="0086626F">
              <w:rPr>
                <w:rFonts w:cstheme="majorHAnsi"/>
                <w:szCs w:val="20"/>
              </w:rPr>
              <w:t xml:space="preserve">. </w:t>
            </w:r>
          </w:p>
        </w:tc>
      </w:tr>
      <w:tr w:rsidR="00617685" w14:paraId="0287DB29" w14:textId="77777777" w:rsidTr="00657CE3">
        <w:tc>
          <w:tcPr>
            <w:tcW w:w="1271" w:type="dxa"/>
          </w:tcPr>
          <w:p w14:paraId="1CABA152" w14:textId="77777777" w:rsidR="00617685" w:rsidRDefault="00E81E17">
            <w:r>
              <w:rPr>
                <w:b/>
              </w:rPr>
              <w:t>Winner notification:</w:t>
            </w:r>
          </w:p>
        </w:tc>
        <w:tc>
          <w:tcPr>
            <w:tcW w:w="9483" w:type="dxa"/>
          </w:tcPr>
          <w:p w14:paraId="7F5888DF" w14:textId="74A2437D" w:rsidR="00617685" w:rsidRDefault="00E81E17" w:rsidP="00BF5202">
            <w:r>
              <w:t xml:space="preserve">The winners will </w:t>
            </w:r>
            <w:proofErr w:type="gramStart"/>
            <w:r>
              <w:t>be contacted</w:t>
            </w:r>
            <w:proofErr w:type="gramEnd"/>
            <w:r>
              <w:t xml:space="preserve"> by email </w:t>
            </w:r>
            <w:r w:rsidR="004C7543">
              <w:t>within 7 days of the draw</w:t>
            </w:r>
            <w:r>
              <w:t>.</w:t>
            </w:r>
          </w:p>
        </w:tc>
      </w:tr>
      <w:tr w:rsidR="00617685" w14:paraId="760C0A0F" w14:textId="77777777" w:rsidTr="00657CE3">
        <w:tc>
          <w:tcPr>
            <w:tcW w:w="1271" w:type="dxa"/>
          </w:tcPr>
          <w:p w14:paraId="30EF6905" w14:textId="77777777" w:rsidR="00617685" w:rsidRDefault="00E81E17">
            <w:r>
              <w:rPr>
                <w:b/>
              </w:rPr>
              <w:t>Unclaimed Prizes:</w:t>
            </w:r>
          </w:p>
        </w:tc>
        <w:tc>
          <w:tcPr>
            <w:tcW w:w="9483" w:type="dxa"/>
          </w:tcPr>
          <w:p w14:paraId="6B9CB657" w14:textId="77C936D3" w:rsidR="00617685" w:rsidRDefault="0027054D">
            <w:r>
              <w:t xml:space="preserve">Prizes must </w:t>
            </w:r>
            <w:proofErr w:type="gramStart"/>
            <w:r>
              <w:t>be claimed</w:t>
            </w:r>
            <w:proofErr w:type="gramEnd"/>
            <w:r>
              <w:t xml:space="preserve"> by </w:t>
            </w:r>
            <w:r w:rsidR="00134FC7">
              <w:t>31</w:t>
            </w:r>
            <w:r>
              <w:t>/</w:t>
            </w:r>
            <w:r w:rsidR="00134FC7">
              <w:t>10</w:t>
            </w:r>
            <w:r>
              <w:t xml:space="preserve">/24 at 11:00 am ACDT. In the event of an unclaimed prize, the prize will be redrawn on </w:t>
            </w:r>
            <w:r w:rsidR="00134FC7">
              <w:t>1</w:t>
            </w:r>
            <w:r>
              <w:t>/</w:t>
            </w:r>
            <w:r w:rsidR="00134FC7">
              <w:t>11</w:t>
            </w:r>
            <w:r>
              <w:t xml:space="preserve">/24 at 11:00 am ACDT at </w:t>
            </w:r>
            <w:r w:rsidR="00AC20D2">
              <w:t>Morphettville Racecourse</w:t>
            </w:r>
            <w:r w:rsidR="002E45EC">
              <w:t>, 79 Morphett Road, Morphettville SA 5043</w:t>
            </w:r>
            <w:r>
              <w:t xml:space="preserve">. The winners of the redraw will </w:t>
            </w:r>
            <w:proofErr w:type="gramStart"/>
            <w:r>
              <w:t>be notified</w:t>
            </w:r>
            <w:proofErr w:type="gramEnd"/>
            <w:r>
              <w:t xml:space="preserve"> by email within seven (7) days of the redraw. </w:t>
            </w:r>
          </w:p>
        </w:tc>
      </w:tr>
    </w:tbl>
    <w:p w14:paraId="46EAD55D" w14:textId="77777777" w:rsidR="00617685" w:rsidRDefault="00617685"/>
    <w:p w14:paraId="3A082AA0" w14:textId="77777777" w:rsidR="00617685" w:rsidRDefault="00E81E17">
      <w:pPr>
        <w:numPr>
          <w:ilvl w:val="0"/>
          <w:numId w:val="16"/>
        </w:numPr>
      </w:pPr>
      <w:r>
        <w:t xml:space="preserve">The entrant agrees and acknowledges that they have read these Conditions of Entry (and Schedule) and that entry into the Promotion </w:t>
      </w:r>
      <w:proofErr w:type="gramStart"/>
      <w:r>
        <w:t>is deemed</w:t>
      </w:r>
      <w:proofErr w:type="gramEnd"/>
      <w:r>
        <w:t xml:space="preserve"> to be acceptance of these Conditions of Entry (and Schedule). Any capitalised terms used in these Conditions of Entry have the meaning given in the Schedule, unless stated otherwise.</w:t>
      </w:r>
    </w:p>
    <w:p w14:paraId="66580DCB" w14:textId="77777777" w:rsidR="00617685" w:rsidRDefault="00E81E17">
      <w:pPr>
        <w:numPr>
          <w:ilvl w:val="0"/>
          <w:numId w:val="16"/>
        </w:numPr>
      </w:pPr>
      <w:r>
        <w:t xml:space="preserve">The Promotion commences on the Start Date and ends on the End Date ("Promotional Period"). Entries </w:t>
      </w:r>
      <w:proofErr w:type="gramStart"/>
      <w:r>
        <w:t>are deemed</w:t>
      </w:r>
      <w:proofErr w:type="gramEnd"/>
      <w:r>
        <w:t xml:space="preserve"> to be received at the time of receipt by the Promoter and not at the time of transmission or deposit by the entrant. Records of the Promoter and its agencies are final and conclusive as to the time of receipt.</w:t>
      </w:r>
    </w:p>
    <w:p w14:paraId="5B16247F" w14:textId="77777777" w:rsidR="00617685" w:rsidRDefault="00E81E17">
      <w:pPr>
        <w:numPr>
          <w:ilvl w:val="0"/>
          <w:numId w:val="16"/>
        </w:numPr>
      </w:pPr>
      <w:r>
        <w:t xml:space="preserve">Valid and eligible entries will </w:t>
      </w:r>
      <w:proofErr w:type="gramStart"/>
      <w:r>
        <w:t>be accepted</w:t>
      </w:r>
      <w:proofErr w:type="gramEnd"/>
      <w:r>
        <w:t xml:space="preserve"> during the Promotional Period.</w:t>
      </w:r>
    </w:p>
    <w:p w14:paraId="7B8310B9" w14:textId="50CE2683" w:rsidR="00617685" w:rsidRDefault="00E81E17">
      <w:pPr>
        <w:numPr>
          <w:ilvl w:val="0"/>
          <w:numId w:val="16"/>
        </w:numPr>
      </w:pPr>
      <w:r>
        <w:t>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r w:rsidR="002E45EC">
        <w:br/>
      </w:r>
    </w:p>
    <w:p w14:paraId="7D716A3A" w14:textId="77777777" w:rsidR="00B63755" w:rsidRDefault="00B63755" w:rsidP="00B63755"/>
    <w:p w14:paraId="76B596F8" w14:textId="77777777" w:rsidR="00B63755" w:rsidRDefault="00B63755" w:rsidP="00B63755"/>
    <w:p w14:paraId="39A174F1" w14:textId="77777777" w:rsidR="004C7543" w:rsidRPr="00E07717" w:rsidRDefault="004C7543" w:rsidP="004C7543">
      <w:pPr>
        <w:numPr>
          <w:ilvl w:val="0"/>
          <w:numId w:val="16"/>
        </w:numPr>
        <w:rPr>
          <w:u w:val="single"/>
        </w:rPr>
      </w:pPr>
      <w:r w:rsidRPr="00E07717">
        <w:rPr>
          <w:u w:val="single"/>
        </w:rPr>
        <w:lastRenderedPageBreak/>
        <w:t>Draw:</w:t>
      </w:r>
    </w:p>
    <w:p w14:paraId="0210255C" w14:textId="7B54B6CC" w:rsidR="004C7543" w:rsidRDefault="004C7543" w:rsidP="004C7543">
      <w:pPr>
        <w:numPr>
          <w:ilvl w:val="1"/>
          <w:numId w:val="16"/>
        </w:numPr>
      </w:pPr>
      <w:r>
        <w:t xml:space="preserve">The draw will take place at </w:t>
      </w:r>
      <w:r w:rsidR="00AC20D2">
        <w:t>Morphettville Racecourse</w:t>
      </w:r>
      <w:r w:rsidR="002E45EC">
        <w:t>, 79 Morphett Road, Morphettville SA 5043</w:t>
      </w:r>
      <w:r>
        <w:t xml:space="preserve"> at 1</w:t>
      </w:r>
      <w:r w:rsidR="0088318B">
        <w:t>6</w:t>
      </w:r>
      <w:r>
        <w:t xml:space="preserve">:00 </w:t>
      </w:r>
      <w:r w:rsidR="002E45EC">
        <w:t>p</w:t>
      </w:r>
      <w:r>
        <w:t>m AC</w:t>
      </w:r>
      <w:r w:rsidR="0027054D">
        <w:t>D</w:t>
      </w:r>
      <w:r>
        <w:t xml:space="preserve">T on </w:t>
      </w:r>
      <w:r w:rsidR="00AC20D2">
        <w:t>1</w:t>
      </w:r>
      <w:r>
        <w:t>/1</w:t>
      </w:r>
      <w:r w:rsidR="0088318B">
        <w:t>0</w:t>
      </w:r>
      <w:r>
        <w:t>/2</w:t>
      </w:r>
      <w:r w:rsidR="00AC20D2">
        <w:t>4</w:t>
      </w:r>
      <w:r>
        <w:t xml:space="preserve"> using</w:t>
      </w:r>
      <w:r w:rsidR="002E45EC">
        <w:t xml:space="preserve"> an </w:t>
      </w:r>
      <w:r>
        <w:t xml:space="preserve">electronic </w:t>
      </w:r>
      <w:proofErr w:type="gramStart"/>
      <w:r>
        <w:t>draw</w:t>
      </w:r>
      <w:proofErr w:type="gramEnd"/>
      <w:r>
        <w:t>.</w:t>
      </w:r>
    </w:p>
    <w:p w14:paraId="4075EBCD" w14:textId="6F56AE30" w:rsidR="004C7543" w:rsidRDefault="004C7543" w:rsidP="004C7543">
      <w:pPr>
        <w:numPr>
          <w:ilvl w:val="1"/>
          <w:numId w:val="16"/>
        </w:numPr>
      </w:pPr>
      <w:r>
        <w:t>The first (</w:t>
      </w:r>
      <w:r w:rsidR="002E45EC">
        <w:t>1</w:t>
      </w:r>
      <w:r>
        <w:t>) valid entr</w:t>
      </w:r>
      <w:r w:rsidR="002E45EC">
        <w:t>y</w:t>
      </w:r>
      <w:r>
        <w:t xml:space="preserve"> drawn </w:t>
      </w:r>
      <w:r w:rsidR="002E45EC">
        <w:t>will</w:t>
      </w:r>
      <w:r w:rsidR="0027054D">
        <w:t xml:space="preserve"> win</w:t>
      </w:r>
      <w:r>
        <w:t xml:space="preserve"> the prize specified in the Schedule above. </w:t>
      </w:r>
    </w:p>
    <w:p w14:paraId="4ED58587" w14:textId="4DF64540" w:rsidR="0027054D" w:rsidRDefault="004C7543" w:rsidP="004C7543">
      <w:pPr>
        <w:numPr>
          <w:ilvl w:val="1"/>
          <w:numId w:val="16"/>
        </w:numPr>
      </w:pPr>
      <w:r>
        <w:t xml:space="preserve">The draw conductor may draw additional reserve entries in case an invalid entry or entrant </w:t>
      </w:r>
      <w:proofErr w:type="gramStart"/>
      <w:r>
        <w:t>is drawn</w:t>
      </w:r>
      <w:proofErr w:type="gramEnd"/>
      <w:r>
        <w:t>.</w:t>
      </w:r>
    </w:p>
    <w:p w14:paraId="7237A234" w14:textId="77777777" w:rsidR="0027054D" w:rsidRDefault="004C7543" w:rsidP="0027054D">
      <w:pPr>
        <w:numPr>
          <w:ilvl w:val="1"/>
          <w:numId w:val="16"/>
        </w:numPr>
      </w:pPr>
      <w:r>
        <w:t xml:space="preserve">If a draw </w:t>
      </w:r>
      <w:proofErr w:type="gramStart"/>
      <w:r>
        <w:t>is scheduled</w:t>
      </w:r>
      <w:proofErr w:type="gramEnd"/>
      <w:r>
        <w:t xml:space="preserve">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 </w:t>
      </w:r>
    </w:p>
    <w:p w14:paraId="009F8E6E" w14:textId="62B26E20" w:rsidR="00617685" w:rsidRDefault="00E81E17" w:rsidP="0027054D">
      <w:pPr>
        <w:numPr>
          <w:ilvl w:val="0"/>
          <w:numId w:val="16"/>
        </w:numPr>
      </w:pPr>
      <w:r>
        <w:t xml:space="preserve">All reasonable attempts will </w:t>
      </w:r>
      <w:proofErr w:type="gramStart"/>
      <w:r>
        <w:t>be made</w:t>
      </w:r>
      <w:proofErr w:type="gramEnd"/>
      <w:r>
        <w:t xml:space="preserve"> to contact each winner.</w:t>
      </w:r>
    </w:p>
    <w:p w14:paraId="0427D39A" w14:textId="480B6C62" w:rsidR="00617685" w:rsidRDefault="00594D68">
      <w:pPr>
        <w:numPr>
          <w:ilvl w:val="0"/>
          <w:numId w:val="16"/>
        </w:numPr>
      </w:pPr>
      <w:r w:rsidRPr="00594D68">
        <w:t>If any winner chooses not to take their prize (or is unable to</w:t>
      </w:r>
      <w:proofErr w:type="gramStart"/>
      <w:r w:rsidRPr="00594D68">
        <w:t>), or</w:t>
      </w:r>
      <w:proofErr w:type="gramEnd"/>
      <w:r w:rsidRPr="00594D68">
        <w:t xml:space="preserve"> does not take or claim a prize within a reasonable time, as specified by the Promoter, or is unavailable, they forfeit the prize and the Promoter is not obliged to substitute the prize</w:t>
      </w:r>
      <w:r w:rsidR="00E81E17">
        <w:t>.</w:t>
      </w:r>
    </w:p>
    <w:p w14:paraId="6993DB45" w14:textId="77777777" w:rsidR="00617685" w:rsidRDefault="00E81E17">
      <w:pPr>
        <w:numPr>
          <w:ilvl w:val="0"/>
          <w:numId w:val="16"/>
        </w:numPr>
      </w:pPr>
      <w:r>
        <w:t xml:space="preserve">The Promoter supports the responsible service of alcohol and encourages consumers to enjoy alcohol responsibly. Entrants will </w:t>
      </w:r>
      <w:proofErr w:type="gramStart"/>
      <w:r>
        <w:t>be refused</w:t>
      </w:r>
      <w:proofErr w:type="gramEnd"/>
      <w:r>
        <w:t xml:space="preserve"> service of alcohol or provision of an alcohol beverage if it </w:t>
      </w:r>
      <w:proofErr w:type="gramStart"/>
      <w:r>
        <w:t>would breach</w:t>
      </w:r>
      <w:proofErr w:type="gramEnd"/>
      <w:r>
        <w:t xml:space="preserve"> any laws, codes or policies including those of the relevant liquor </w:t>
      </w:r>
      <w:proofErr w:type="spellStart"/>
      <w:r>
        <w:t>licensee</w:t>
      </w:r>
      <w:proofErr w:type="spellEnd"/>
      <w:r>
        <w:t xml:space="preserve"> relating to the responsible service of alcohol. Legal aged consumers </w:t>
      </w:r>
      <w:proofErr w:type="gramStart"/>
      <w:r>
        <w:t>are advised</w:t>
      </w:r>
      <w:proofErr w:type="gramEnd"/>
      <w:r>
        <w:t xml:space="preserve"> to consider the safe drinking levels recommended in the National Health and Medical Research Council Australian Guidelines to Reduce Health Risks from Drinking Alcohol. A full version of these Guidelines is available at https://nhmrc.gov.au/about-us/publications/australian-guidelines-reduce-health-risks-drinking-alcohol. Please refer to the GL4001 'Liquor promotion guidelines' and GL4003 'Intoxication guidelines' at https://www.liquorandgaming.nsw.gov.au/. Entry and continued participation in this Promotion is subject to the Participating Venue's liquor serving policy.</w:t>
      </w:r>
    </w:p>
    <w:p w14:paraId="59BDD3B5" w14:textId="77777777" w:rsidR="00617685" w:rsidRDefault="00E81E17">
      <w:pPr>
        <w:numPr>
          <w:ilvl w:val="0"/>
          <w:numId w:val="16"/>
        </w:numPr>
      </w:pPr>
      <w:r>
        <w:t>No part of a prize is exchangeable, redeemable for cash or any other prize or transferable, unless otherwise specified in writing by the Promoter.</w:t>
      </w:r>
    </w:p>
    <w:p w14:paraId="626FA28A" w14:textId="77777777" w:rsidR="00617685" w:rsidRDefault="00E81E17">
      <w:pPr>
        <w:numPr>
          <w:ilvl w:val="0"/>
          <w:numId w:val="16"/>
        </w:numPr>
      </w:pPr>
      <w:r>
        <w:t xml:space="preserve">If a prize (or portion of a prize) is unavailable the Promoter reserves the right to substitute the prize (or that portion of the prize) </w:t>
      </w:r>
      <w:proofErr w:type="gramStart"/>
      <w:r>
        <w:t>to</w:t>
      </w:r>
      <w:proofErr w:type="gramEnd"/>
      <w:r>
        <w:t xml:space="preserve"> a prize of equal or greater value and specification.</w:t>
      </w:r>
    </w:p>
    <w:p w14:paraId="6FBB7587" w14:textId="77777777" w:rsidR="00617685" w:rsidRDefault="00E81E17">
      <w:pPr>
        <w:numPr>
          <w:ilvl w:val="0"/>
          <w:numId w:val="16"/>
        </w:numPr>
      </w:pPr>
      <w:r>
        <w:t xml:space="preserve">No entry fee </w:t>
      </w:r>
      <w:proofErr w:type="gramStart"/>
      <w:r>
        <w:t>is charged</w:t>
      </w:r>
      <w:proofErr w:type="gramEnd"/>
      <w:r>
        <w:t xml:space="preserve"> by the Promoter to enter the Promotion. Where entry </w:t>
      </w:r>
      <w:proofErr w:type="gramStart"/>
      <w:r>
        <w:t>is allowed</w:t>
      </w:r>
      <w:proofErr w:type="gramEnd"/>
      <w:r>
        <w:t xml:space="preserve"> online, there is no additional cost to enter the Promotion other than any cost paid by the entrant to access the website or social media platform of entry via their Internet service provider.</w:t>
      </w:r>
    </w:p>
    <w:p w14:paraId="05989D61" w14:textId="77777777" w:rsidR="00617685" w:rsidRDefault="00E81E17">
      <w:pPr>
        <w:numPr>
          <w:ilvl w:val="0"/>
          <w:numId w:val="16"/>
        </w:numPr>
      </w:pPr>
      <w:r>
        <w:t xml:space="preserve">Each prize will </w:t>
      </w:r>
      <w:proofErr w:type="gramStart"/>
      <w:r>
        <w:t>be awarded</w:t>
      </w:r>
      <w:proofErr w:type="gramEnd"/>
      <w:r>
        <w:t xml:space="preserve">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ADA43EA" w14:textId="238F5C79" w:rsidR="00617685" w:rsidRDefault="00E81E17" w:rsidP="00873207">
      <w:pPr>
        <w:numPr>
          <w:ilvl w:val="0"/>
          <w:numId w:val="16"/>
        </w:numPr>
      </w:pPr>
      <w:proofErr w:type="gramStart"/>
      <w:r>
        <w:t>Entrants' personal information will be collected by the Promoter</w:t>
      </w:r>
      <w:proofErr w:type="gramEnd"/>
      <w:r>
        <w:t xml:space="preserve">. Personal information will </w:t>
      </w:r>
      <w:proofErr w:type="gramStart"/>
      <w:r>
        <w:t>be stored</w:t>
      </w:r>
      <w:proofErr w:type="gramEnd"/>
      <w:r>
        <w:t xml:space="preserve"> on the Promoter's database. The Promoter may</w:t>
      </w:r>
      <w:r w:rsidR="00873207">
        <w:t xml:space="preserve">, </w:t>
      </w:r>
      <w:r w:rsidR="00873207" w:rsidRPr="00873207">
        <w:t>if the entrant selects the required tick box on entry</w:t>
      </w:r>
      <w:r w:rsidR="00873207">
        <w:t xml:space="preserve">, </w:t>
      </w:r>
      <w:r>
        <w:t xml:space="preserve">use this information for future marketing purposes regarding its products, including contacting the entrant electronically. The Promoter is bound by the Australian Privacy Principles in accordance with the Privacy Act 1988 (Cth) and its privacy policy which is located at </w:t>
      </w:r>
      <w:r w:rsidR="00DB6B33" w:rsidRPr="00DB6B33">
        <w:t>https://morphettville.com.au/privacy-policy/</w:t>
      </w:r>
      <w:r>
        <w:t xml:space="preserve">.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w:t>
      </w:r>
      <w:proofErr w:type="gramStart"/>
      <w:r>
        <w:t>be disclosed</w:t>
      </w:r>
      <w:proofErr w:type="gramEnd"/>
      <w:r>
        <w:t xml:space="preserve"> to any entity located outside of Australia. </w:t>
      </w:r>
    </w:p>
    <w:p w14:paraId="326C5242" w14:textId="67679EC3" w:rsidR="00617685" w:rsidRDefault="00E81E17">
      <w:pPr>
        <w:numPr>
          <w:ilvl w:val="0"/>
          <w:numId w:val="16"/>
        </w:numPr>
      </w:pPr>
      <w: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may </w:t>
      </w:r>
      <w:proofErr w:type="gramStart"/>
      <w:r>
        <w:t>be required</w:t>
      </w:r>
      <w:proofErr w:type="gramEnd"/>
      <w:r>
        <w:t xml:space="preserve"> to sign a legal release as determined by the Promoter in its absolute discretion, prior to receiving a prize.</w:t>
      </w:r>
    </w:p>
    <w:p w14:paraId="009C7730" w14:textId="291A2D27" w:rsidR="00617685" w:rsidRDefault="00594D68">
      <w:pPr>
        <w:numPr>
          <w:ilvl w:val="0"/>
          <w:numId w:val="16"/>
        </w:numPr>
      </w:pPr>
      <w:r w:rsidRPr="00594D68">
        <w:t xml:space="preserve">If a prize </w:t>
      </w:r>
      <w:proofErr w:type="gramStart"/>
      <w:r w:rsidRPr="00594D68">
        <w:t>is provided</w:t>
      </w:r>
      <w:proofErr w:type="gramEnd"/>
      <w:r w:rsidRPr="00594D68">
        <w:t xml:space="preserve"> to the Promoter by a third party, the prize is subject to the terms and conditions of the </w:t>
      </w:r>
      <w:r w:rsidR="008D63C3" w:rsidRPr="00594D68">
        <w:t>third-party</w:t>
      </w:r>
      <w:r w:rsidRPr="00594D68">
        <w:t xml:space="preserve"> prize supplier. The terms and conditions which apply to the prize at the time it is issued to the winner will prevail over these Conditions of Entry in the event of any inconsistency. To the extent permitted by law the Promoter accepts no responsibility </w:t>
      </w:r>
      <w:r w:rsidRPr="00594D68">
        <w:lastRenderedPageBreak/>
        <w:t>or liability for any delay or failure by the third party to deliver the prize, any delay or failure relating to the prize itself or failure by the third party to meet any of its obligations in these Conditions of Entry or otherwis</w:t>
      </w:r>
      <w:r>
        <w:t>e</w:t>
      </w:r>
      <w:r w:rsidR="00E81E17">
        <w:t>.</w:t>
      </w:r>
    </w:p>
    <w:p w14:paraId="0D950B50" w14:textId="77777777" w:rsidR="00617685" w:rsidRDefault="00E81E17">
      <w:pPr>
        <w:numPr>
          <w:ilvl w:val="0"/>
          <w:numId w:val="16"/>
        </w:numPr>
      </w:pPr>
      <w:r>
        <w:t xml:space="preserve">Any guarantee or warranty given is in addition to any relevant statutory guarantees and warranties and nothing in these Conditions of Entry restricts, </w:t>
      </w:r>
      <w:proofErr w:type="gramStart"/>
      <w:r>
        <w:t>excludes</w:t>
      </w:r>
      <w:proofErr w:type="gramEnd"/>
      <w:r>
        <w:t xml:space="preserve"> or modifies or purports to restrict, exclude or modify any statutory consumer rights under any applicable law including the Competition and Consumer Act 2010 (Cth).</w:t>
      </w:r>
    </w:p>
    <w:p w14:paraId="29DFA93F" w14:textId="77777777" w:rsidR="00617685" w:rsidRDefault="00E81E17">
      <w:pPr>
        <w:numPr>
          <w:ilvl w:val="0"/>
          <w:numId w:val="16"/>
        </w:numPr>
      </w:pPr>
      <w: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w:t>
      </w:r>
    </w:p>
    <w:p w14:paraId="046CA92C" w14:textId="77777777" w:rsidR="00617685" w:rsidRDefault="00E81E17" w:rsidP="00873207">
      <w:pPr>
        <w:numPr>
          <w:ilvl w:val="0"/>
          <w:numId w:val="16"/>
        </w:numPr>
      </w:pPr>
      <w:r>
        <w:t xml:space="preserve">The Promoter reserves the right, at any time, to validate and check the authenticity of entries and entrant's details (including an entrant's identity, </w:t>
      </w:r>
      <w:proofErr w:type="gramStart"/>
      <w:r>
        <w:t>age</w:t>
      </w:r>
      <w:proofErr w:type="gramEnd"/>
      <w:r>
        <w:t xml:space="preserve"> and place of residence). </w:t>
      </w:r>
      <w:proofErr w:type="gramStart"/>
      <w:r>
        <w:t>In the event that</w:t>
      </w:r>
      <w:proofErr w:type="gramEnd"/>
      <w:r>
        <w:t xml:space="preserve"> a winner cannot provide suitable proof as required by the Promoter to validate their entry, the winner will forfeit the prize in whole and no substitute will be offered. Incomplete, indecipherable, inaudible, </w:t>
      </w:r>
      <w:proofErr w:type="gramStart"/>
      <w:r>
        <w:t>incorrect</w:t>
      </w:r>
      <w:proofErr w:type="gramEnd"/>
      <w:r>
        <w:t xml:space="preserve"> and illegible entries, as applicable, will at the Promoter's discretion be deemed invalid and not eligible to win. Entries containing offensive or defamatory comments, or which breach any law or infringe any </w:t>
      </w:r>
      <w:proofErr w:type="gramStart"/>
      <w:r>
        <w:t>third party</w:t>
      </w:r>
      <w:proofErr w:type="gramEnd"/>
      <w: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w:t>
      </w:r>
      <w:proofErr w:type="gramStart"/>
      <w:r>
        <w:t>invalid</w:t>
      </w:r>
      <w:proofErr w:type="gramEnd"/>
      <w:r>
        <w:t>.</w:t>
      </w:r>
      <w:r w:rsidR="00873207">
        <w:t xml:space="preserve"> </w:t>
      </w:r>
      <w:r w:rsidR="00873207" w:rsidRPr="00873207">
        <w:t>The Promoter reserves the right to disqualify any individual who provides false information, fails to provide information, conspires with others to gain an unfair advantage or is otherwise involved in any conduct that involved manipulating, interfering or tampering with this Promotion or otherwise preventing the conduct of the Promotion as intended by the Promoter.</w:t>
      </w:r>
    </w:p>
    <w:p w14:paraId="199BA67C" w14:textId="77777777" w:rsidR="00617685" w:rsidRDefault="00E81E17">
      <w:pPr>
        <w:numPr>
          <w:ilvl w:val="0"/>
          <w:numId w:val="16"/>
        </w:numPr>
      </w:pPr>
      <w:r>
        <w:t xml:space="preserve">The Promoter reserves the right to disqualify entries in the event of non-compliance with these Conditions of Entry. </w:t>
      </w:r>
      <w:proofErr w:type="gramStart"/>
      <w:r>
        <w:t>In the event that</w:t>
      </w:r>
      <w:proofErr w:type="gramEnd"/>
      <w:r>
        <w:t xml:space="preserve"> there is a dispute concerning the conduct of the Promotion or claiming a prize, the Promoter will resolve the dispute in direct consultation with the entrant. If the dispute cannot </w:t>
      </w:r>
      <w:proofErr w:type="gramStart"/>
      <w:r>
        <w:t>be resolved</w:t>
      </w:r>
      <w:proofErr w:type="gramEnd"/>
      <w:r>
        <w:t xml:space="preserve"> the Promoter’s decision will be final.</w:t>
      </w:r>
    </w:p>
    <w:p w14:paraId="034E9075" w14:textId="4539BF93" w:rsidR="00617685" w:rsidRDefault="00594D68">
      <w:pPr>
        <w:numPr>
          <w:ilvl w:val="0"/>
          <w:numId w:val="16"/>
        </w:numPr>
      </w:pPr>
      <w:r w:rsidRPr="00594D68">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5B36DB" w:rsidRPr="00594D68">
        <w:t>willful</w:t>
      </w:r>
      <w:r w:rsidRPr="00594D68">
        <w:t xml:space="preserve">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r w:rsidR="00E81E17">
        <w:t>.</w:t>
      </w:r>
    </w:p>
    <w:p w14:paraId="78088ED3" w14:textId="2D855A61" w:rsidR="00617685" w:rsidRDefault="00E81E17">
      <w:pPr>
        <w:numPr>
          <w:ilvl w:val="0"/>
          <w:numId w:val="16"/>
        </w:numPr>
      </w:pPr>
      <w:r>
        <w:t xml:space="preserve">The </w:t>
      </w:r>
      <w:r w:rsidR="00594D68">
        <w:t xml:space="preserve">winners </w:t>
      </w:r>
      <w:r>
        <w:t xml:space="preserve">will participate in and co-operate as required with all reasonable marketing and editorial activities relating to the Promotion, including (but not limited to) being recorded, photographed, </w:t>
      </w:r>
      <w:proofErr w:type="gramStart"/>
      <w:r>
        <w:t>filmed</w:t>
      </w:r>
      <w:proofErr w:type="gramEnd"/>
      <w:r>
        <w:t xml:space="preserve"> or interviewed and acknowledges that the Promoter may use any such marketing and editorial material without further reference or compensation to them.</w:t>
      </w:r>
      <w:r w:rsidR="00C8319D">
        <w:t xml:space="preserve"> </w:t>
      </w:r>
    </w:p>
    <w:p w14:paraId="199B92E0" w14:textId="77FA163C" w:rsidR="00617685" w:rsidRDefault="00E81E17">
      <w:pPr>
        <w:numPr>
          <w:ilvl w:val="0"/>
          <w:numId w:val="16"/>
        </w:numPr>
      </w:pPr>
      <w:r>
        <w:t xml:space="preserve">The Promoter accepts no responsibility for any tax implications and the entrant must seek their own independent financial advice </w:t>
      </w:r>
      <w:proofErr w:type="gramStart"/>
      <w:r w:rsidR="003708EE">
        <w:t>in regard to</w:t>
      </w:r>
      <w:proofErr w:type="gramEnd"/>
      <w:r>
        <w:t xml:space="preserve"> the tax implications relating to the prize or acceptance of the prize.</w:t>
      </w:r>
    </w:p>
    <w:p w14:paraId="005E4F74" w14:textId="77777777" w:rsidR="00617685" w:rsidRDefault="00E81E17">
      <w:pPr>
        <w:numPr>
          <w:ilvl w:val="0"/>
          <w:numId w:val="16"/>
        </w:numPr>
      </w:pPr>
      <w:r>
        <w:t>Failure by the Promoter to enforce any of its rights at any stage does not constitute a waiver of these rights.</w:t>
      </w:r>
    </w:p>
    <w:p w14:paraId="4501159A" w14:textId="77777777" w:rsidR="004C7543" w:rsidRDefault="004C7543" w:rsidP="004C7543"/>
    <w:p w14:paraId="43E97DA8" w14:textId="6FE906D7" w:rsidR="004C7543" w:rsidRDefault="004C7543" w:rsidP="004C7543">
      <w:pPr>
        <w:pStyle w:val="Heading1"/>
      </w:pPr>
      <w:r>
        <w:t xml:space="preserve">Print </w:t>
      </w:r>
    </w:p>
    <w:p w14:paraId="6F7A4F6F" w14:textId="209D70D3" w:rsidR="00FB27B6" w:rsidRPr="00A658F5" w:rsidRDefault="00FB27B6" w:rsidP="00A658F5">
      <w:pPr>
        <w:spacing w:line="240" w:lineRule="auto"/>
        <w:rPr>
          <w:i/>
          <w:color w:val="FF0000"/>
          <w:szCs w:val="20"/>
        </w:rPr>
      </w:pPr>
      <w:r>
        <w:rPr>
          <w:b/>
          <w:szCs w:val="20"/>
        </w:rPr>
        <w:t xml:space="preserve">*PROMOTION OPEN ONLY TO </w:t>
      </w:r>
      <w:r>
        <w:rPr>
          <w:b/>
          <w:bCs/>
        </w:rPr>
        <w:t>SA</w:t>
      </w:r>
      <w:r w:rsidRPr="00C422D9">
        <w:rPr>
          <w:b/>
          <w:bCs/>
        </w:rPr>
        <w:t xml:space="preserve"> RESIDENTS</w:t>
      </w:r>
      <w:r>
        <w:t xml:space="preserve"> </w:t>
      </w:r>
      <w:r>
        <w:rPr>
          <w:b/>
          <w:szCs w:val="20"/>
        </w:rPr>
        <w:t xml:space="preserve">AGED 18 YEARS AND OVER. ENDS 11.59PM ACDT </w:t>
      </w:r>
      <w:r w:rsidR="003708EE">
        <w:rPr>
          <w:b/>
          <w:bCs/>
        </w:rPr>
        <w:t>30</w:t>
      </w:r>
      <w:r w:rsidRPr="00A658F5">
        <w:rPr>
          <w:b/>
          <w:bCs/>
        </w:rPr>
        <w:t>/</w:t>
      </w:r>
      <w:r w:rsidR="003708EE">
        <w:rPr>
          <w:b/>
          <w:bCs/>
        </w:rPr>
        <w:t>09</w:t>
      </w:r>
      <w:r w:rsidRPr="00A658F5">
        <w:rPr>
          <w:b/>
          <w:bCs/>
        </w:rPr>
        <w:t>/2</w:t>
      </w:r>
      <w:r w:rsidR="003708EE">
        <w:rPr>
          <w:b/>
          <w:bCs/>
        </w:rPr>
        <w:t>4</w:t>
      </w:r>
      <w:proofErr w:type="gramStart"/>
      <w:r>
        <w:rPr>
          <w:b/>
          <w:bCs/>
        </w:rPr>
        <w:t>.</w:t>
      </w:r>
      <w:r>
        <w:t xml:space="preserve"> </w:t>
      </w:r>
      <w:r>
        <w:rPr>
          <w:b/>
          <w:szCs w:val="20"/>
        </w:rPr>
        <w:t xml:space="preserve"> </w:t>
      </w:r>
      <w:proofErr w:type="gramEnd"/>
      <w:r w:rsidRPr="00A658F5">
        <w:rPr>
          <w:b/>
          <w:szCs w:val="20"/>
        </w:rPr>
        <w:t>LIMIT APPLIES OF ONE (1) ENTRY PER PERSON PER DAY. MAX ONE (1) ENTRY PER TRANSACTION</w:t>
      </w:r>
      <w:r>
        <w:rPr>
          <w:b/>
          <w:szCs w:val="20"/>
        </w:rPr>
        <w:t>. ENTRY</w:t>
      </w:r>
      <w:r w:rsidRPr="00FB27B6">
        <w:rPr>
          <w:b/>
          <w:szCs w:val="20"/>
        </w:rPr>
        <w:t xml:space="preserve"> CARD STOCKS STRICTLY LIMITED.</w:t>
      </w:r>
    </w:p>
    <w:p w14:paraId="6F86788F" w14:textId="77777777" w:rsidR="004C7543" w:rsidRDefault="004C7543" w:rsidP="004C7543"/>
    <w:p w14:paraId="14CC00AF" w14:textId="0EA1FB42" w:rsidR="004C7543" w:rsidRPr="00ED2365" w:rsidRDefault="004C7543" w:rsidP="004C7543">
      <w:pPr>
        <w:rPr>
          <w:szCs w:val="20"/>
        </w:rPr>
      </w:pPr>
      <w:r w:rsidRPr="0077637C">
        <w:t xml:space="preserve">S.A. res. 18+ only. </w:t>
      </w:r>
      <w:r>
        <w:t xml:space="preserve">Promotion starts </w:t>
      </w:r>
      <w:r w:rsidR="00160106">
        <w:t>1</w:t>
      </w:r>
      <w:r>
        <w:t>/</w:t>
      </w:r>
      <w:r w:rsidR="00160106">
        <w:t>08</w:t>
      </w:r>
      <w:r>
        <w:t>/2</w:t>
      </w:r>
      <w:r w:rsidR="00160106">
        <w:t>4</w:t>
      </w:r>
      <w:r>
        <w:t xml:space="preserve"> 9am (AC</w:t>
      </w:r>
      <w:r w:rsidR="00960BE3">
        <w:t>DT</w:t>
      </w:r>
      <w:r>
        <w:t xml:space="preserve">) &amp; ends </w:t>
      </w:r>
      <w:r w:rsidR="00160106">
        <w:t>30</w:t>
      </w:r>
      <w:r>
        <w:t>/</w:t>
      </w:r>
      <w:r w:rsidR="00160106">
        <w:t>09</w:t>
      </w:r>
      <w:r>
        <w:t>/2</w:t>
      </w:r>
      <w:r w:rsidR="00160106">
        <w:t>4</w:t>
      </w:r>
      <w:r>
        <w:t xml:space="preserve"> 11.59pm (AC</w:t>
      </w:r>
      <w:r w:rsidR="00960BE3">
        <w:t>D</w:t>
      </w:r>
      <w:r>
        <w:t>T)</w:t>
      </w:r>
      <w:r w:rsidR="00FB27B6">
        <w:t xml:space="preserve"> (“Promotional Period”)</w:t>
      </w:r>
      <w:r>
        <w:t xml:space="preserve">. </w:t>
      </w:r>
      <w:r w:rsidRPr="0077637C">
        <w:t>To enter,</w:t>
      </w:r>
      <w:r w:rsidR="00960BE3">
        <w:t xml:space="preserve"> during the Promotional Period: a)</w:t>
      </w:r>
      <w:r w:rsidRPr="0077637C">
        <w:t xml:space="preserve"> purchase </w:t>
      </w:r>
      <w:r w:rsidR="00064408">
        <w:t>2 CC’s from the tap in Diva Bar</w:t>
      </w:r>
      <w:r>
        <w:t xml:space="preserve"> Morphettville Racecourse</w:t>
      </w:r>
      <w:r w:rsidR="00064408">
        <w:t xml:space="preserve"> or from The Junction</w:t>
      </w:r>
      <w:r w:rsidRPr="0077637C">
        <w:t xml:space="preserve"> to receive a</w:t>
      </w:r>
      <w:r>
        <w:t>n</w:t>
      </w:r>
      <w:r w:rsidRPr="0077637C">
        <w:t xml:space="preserve"> </w:t>
      </w:r>
      <w:r>
        <w:t>entry</w:t>
      </w:r>
      <w:r w:rsidRPr="0077637C">
        <w:t xml:space="preserve"> card at the time of purchase, while stocks last</w:t>
      </w:r>
      <w:r w:rsidR="00960BE3">
        <w:t xml:space="preserve">; and b) </w:t>
      </w:r>
      <w:r w:rsidR="00FB27B6" w:rsidRPr="00FB27B6">
        <w:t>v</w:t>
      </w:r>
      <w:r w:rsidRPr="00FB27B6">
        <w:t xml:space="preserve">isit </w:t>
      </w:r>
      <w:r w:rsidR="00960BE3" w:rsidRPr="00A658F5">
        <w:t>the promotional website (by scanning the QR code found on the entry card)</w:t>
      </w:r>
      <w:r>
        <w:t>, and complete and submit the online entry form</w:t>
      </w:r>
      <w:r w:rsidR="00960BE3">
        <w:t xml:space="preserve"> with your personal details </w:t>
      </w:r>
      <w:r w:rsidR="00D52110">
        <w:t>(name, email address and phone number)</w:t>
      </w:r>
      <w:r>
        <w:t xml:space="preserve">. </w:t>
      </w:r>
      <w:r w:rsidRPr="0077637C">
        <w:t xml:space="preserve">Limit </w:t>
      </w:r>
      <w:proofErr w:type="gramStart"/>
      <w:r w:rsidRPr="0077637C">
        <w:t>1</w:t>
      </w:r>
      <w:proofErr w:type="gramEnd"/>
      <w:r w:rsidRPr="0077637C">
        <w:t xml:space="preserve"> </w:t>
      </w:r>
      <w:r>
        <w:t>entry</w:t>
      </w:r>
      <w:r w:rsidR="00FB27B6">
        <w:t xml:space="preserve"> p</w:t>
      </w:r>
      <w:r w:rsidRPr="0077637C">
        <w:t xml:space="preserve">er person. </w:t>
      </w:r>
      <w:r w:rsidRPr="008A6D41">
        <w:t>Draw</w:t>
      </w:r>
      <w:r w:rsidR="00FB27B6">
        <w:t xml:space="preserve">: </w:t>
      </w:r>
      <w:r w:rsidR="00D52110">
        <w:t>4p</w:t>
      </w:r>
      <w:r w:rsidRPr="008A6D41">
        <w:t>m</w:t>
      </w:r>
      <w:r>
        <w:t xml:space="preserve"> AC</w:t>
      </w:r>
      <w:r w:rsidR="00FB27B6">
        <w:t>D</w:t>
      </w:r>
      <w:r>
        <w:t>T</w:t>
      </w:r>
      <w:r w:rsidR="00FB27B6">
        <w:t>,</w:t>
      </w:r>
      <w:r w:rsidRPr="008A6D41">
        <w:t xml:space="preserve"> </w:t>
      </w:r>
      <w:r w:rsidR="00316453">
        <w:t>1</w:t>
      </w:r>
      <w:r>
        <w:t>/1</w:t>
      </w:r>
      <w:r w:rsidR="00316453">
        <w:t>1/</w:t>
      </w:r>
      <w:r>
        <w:t>2</w:t>
      </w:r>
      <w:r w:rsidR="00316453">
        <w:t>4</w:t>
      </w:r>
      <w:r w:rsidR="00FB27B6">
        <w:t>,</w:t>
      </w:r>
      <w:r w:rsidRPr="008A6D41">
        <w:t xml:space="preserve"> </w:t>
      </w:r>
      <w:r w:rsidR="00316453">
        <w:t>Morphettville Racecourse</w:t>
      </w:r>
      <w:r w:rsidR="00D52110">
        <w:t>, 79 Morphett Road, Morphettville SA 5043</w:t>
      </w:r>
      <w:r w:rsidRPr="008A6D41">
        <w:t xml:space="preserve">. </w:t>
      </w:r>
      <w:r w:rsidR="00FB27B6">
        <w:t>P</w:t>
      </w:r>
      <w:r>
        <w:t>rize</w:t>
      </w:r>
      <w:r w:rsidR="00FB27B6">
        <w:t xml:space="preserve">: </w:t>
      </w:r>
      <w:r w:rsidR="00316453">
        <w:rPr>
          <w:rFonts w:ascii="Calibri" w:hAnsi="Calibri" w:cs="Calibri"/>
          <w:color w:val="212121"/>
          <w:szCs w:val="20"/>
        </w:rPr>
        <w:t>Canadian Club</w:t>
      </w:r>
      <w:r w:rsidR="008B2981">
        <w:rPr>
          <w:rFonts w:ascii="Calibri" w:hAnsi="Calibri" w:cs="Calibri"/>
          <w:color w:val="212121"/>
          <w:szCs w:val="20"/>
        </w:rPr>
        <w:t xml:space="preserve"> branded</w:t>
      </w:r>
      <w:r w:rsidR="00316453">
        <w:rPr>
          <w:rFonts w:ascii="Calibri" w:hAnsi="Calibri" w:cs="Calibri"/>
          <w:color w:val="212121"/>
          <w:szCs w:val="20"/>
        </w:rPr>
        <w:t xml:space="preserve"> Bad Puffer Jacket</w:t>
      </w:r>
      <w:r w:rsidR="008B2981">
        <w:rPr>
          <w:rFonts w:ascii="Calibri" w:hAnsi="Calibri" w:cs="Calibri"/>
          <w:color w:val="212121"/>
          <w:szCs w:val="20"/>
        </w:rPr>
        <w:t>,</w:t>
      </w:r>
      <w:r>
        <w:t xml:space="preserve"> </w:t>
      </w:r>
      <w:r w:rsidRPr="004C7543">
        <w:rPr>
          <w:rFonts w:ascii="Calibri" w:hAnsi="Calibri" w:cs="Calibri"/>
        </w:rPr>
        <w:t xml:space="preserve">Promoter is </w:t>
      </w:r>
      <w:r w:rsidR="008B2981">
        <w:rPr>
          <w:rFonts w:ascii="Calibri" w:hAnsi="Calibri" w:cs="Calibri"/>
        </w:rPr>
        <w:t xml:space="preserve">Morphettville Racecourse, 79 Morphett </w:t>
      </w:r>
      <w:r w:rsidR="008B2981">
        <w:rPr>
          <w:rFonts w:ascii="Calibri" w:hAnsi="Calibri" w:cs="Calibri"/>
        </w:rPr>
        <w:lastRenderedPageBreak/>
        <w:t>Road, Morphettville SA 50</w:t>
      </w:r>
      <w:r w:rsidR="005F7DC6">
        <w:rPr>
          <w:rFonts w:ascii="Calibri" w:hAnsi="Calibri" w:cs="Calibri"/>
        </w:rPr>
        <w:t>43</w:t>
      </w:r>
      <w:r w:rsidRPr="004C7543">
        <w:rPr>
          <w:rFonts w:ascii="Calibri" w:hAnsi="Calibri" w:cs="Calibri"/>
        </w:rPr>
        <w:t xml:space="preserve">. </w:t>
      </w:r>
      <w:r w:rsidR="00FB27B6" w:rsidRPr="00A658F5">
        <w:rPr>
          <w:rFonts w:ascii="Calibri" w:hAnsi="Calibri" w:cs="Calibri"/>
          <w:b/>
          <w:bCs/>
        </w:rPr>
        <w:t>The Promoter supports the responsible service of alcohol</w:t>
      </w:r>
      <w:proofErr w:type="gramStart"/>
      <w:r w:rsidR="00FB27B6" w:rsidRPr="00A658F5">
        <w:rPr>
          <w:rFonts w:ascii="Calibri" w:hAnsi="Calibri" w:cs="Calibri"/>
          <w:b/>
          <w:bCs/>
        </w:rPr>
        <w:t>.</w:t>
      </w:r>
      <w:r w:rsidR="00FB27B6" w:rsidRPr="004C7543">
        <w:rPr>
          <w:rFonts w:ascii="Calibri" w:hAnsi="Calibri" w:cs="Calibri"/>
        </w:rPr>
        <w:t xml:space="preserve"> </w:t>
      </w:r>
      <w:r w:rsidR="00FB27B6">
        <w:rPr>
          <w:rFonts w:ascii="Calibri" w:hAnsi="Calibri" w:cs="Calibri"/>
        </w:rPr>
        <w:t xml:space="preserve"> </w:t>
      </w:r>
      <w:proofErr w:type="gramEnd"/>
      <w:r w:rsidRPr="004C7543">
        <w:rPr>
          <w:rFonts w:ascii="Calibri" w:hAnsi="Calibri" w:cs="Calibri"/>
        </w:rPr>
        <w:t xml:space="preserve">See </w:t>
      </w:r>
      <w:r w:rsidR="00ED2365" w:rsidRPr="00ED2365">
        <w:rPr>
          <w:rFonts w:ascii="Calibri" w:hAnsi="Calibri" w:cs="Calibri"/>
          <w:color w:val="212121"/>
          <w:szCs w:val="20"/>
        </w:rPr>
        <w:t>https://morphettville.com.au/racing/terms-and-conditions/</w:t>
      </w:r>
      <w:r w:rsidRPr="00ED2365">
        <w:rPr>
          <w:rFonts w:ascii="Calibri" w:hAnsi="Calibri" w:cs="Calibri"/>
          <w:szCs w:val="20"/>
        </w:rPr>
        <w:t xml:space="preserve"> for full Terms and Conditions</w:t>
      </w:r>
      <w:r w:rsidRPr="00ED2365">
        <w:rPr>
          <w:szCs w:val="20"/>
        </w:rPr>
        <w:t xml:space="preserve">. </w:t>
      </w:r>
    </w:p>
    <w:p w14:paraId="3D56676F" w14:textId="2D36E164" w:rsidR="00FB27B6" w:rsidRDefault="00FB27B6" w:rsidP="00FB27B6">
      <w:pPr>
        <w:pStyle w:val="Heading1"/>
      </w:pPr>
      <w:r>
        <w:t>Online Use</w:t>
      </w:r>
    </w:p>
    <w:p w14:paraId="080A1CCC" w14:textId="157967D9" w:rsidR="00FB27B6" w:rsidRPr="00FB27B6" w:rsidRDefault="00FB27B6" w:rsidP="00FB27B6">
      <w:pPr>
        <w:rPr>
          <w:bCs/>
        </w:rPr>
      </w:pPr>
      <w:r w:rsidRPr="00A658F5">
        <w:rPr>
          <w:bCs/>
          <w:szCs w:val="20"/>
        </w:rPr>
        <w:t xml:space="preserve">SA 18+ only. Ends </w:t>
      </w:r>
      <w:r w:rsidR="00ED2365">
        <w:rPr>
          <w:bCs/>
          <w:szCs w:val="20"/>
        </w:rPr>
        <w:t>30</w:t>
      </w:r>
      <w:r w:rsidRPr="00A658F5">
        <w:rPr>
          <w:bCs/>
          <w:szCs w:val="20"/>
        </w:rPr>
        <w:t>/</w:t>
      </w:r>
      <w:r w:rsidR="00ED2365">
        <w:rPr>
          <w:bCs/>
          <w:szCs w:val="20"/>
        </w:rPr>
        <w:t>09</w:t>
      </w:r>
      <w:r w:rsidRPr="00A658F5">
        <w:rPr>
          <w:bCs/>
          <w:szCs w:val="20"/>
        </w:rPr>
        <w:t>/2</w:t>
      </w:r>
      <w:r w:rsidR="00D62CDB">
        <w:rPr>
          <w:bCs/>
          <w:szCs w:val="20"/>
        </w:rPr>
        <w:t>4</w:t>
      </w:r>
      <w:r w:rsidRPr="00A658F5">
        <w:rPr>
          <w:bCs/>
          <w:szCs w:val="20"/>
        </w:rPr>
        <w:t xml:space="preserve"> 11.59pm ACDT. Limit </w:t>
      </w:r>
      <w:proofErr w:type="gramStart"/>
      <w:r w:rsidRPr="00A658F5">
        <w:rPr>
          <w:bCs/>
          <w:szCs w:val="20"/>
        </w:rPr>
        <w:t>1</w:t>
      </w:r>
      <w:proofErr w:type="gramEnd"/>
      <w:r w:rsidRPr="00A658F5">
        <w:rPr>
          <w:bCs/>
          <w:szCs w:val="20"/>
        </w:rPr>
        <w:t xml:space="preserve"> entry/person. Entry cards </w:t>
      </w:r>
      <w:proofErr w:type="gramStart"/>
      <w:r w:rsidRPr="00A658F5">
        <w:rPr>
          <w:bCs/>
          <w:szCs w:val="20"/>
        </w:rPr>
        <w:t>strictly limited</w:t>
      </w:r>
      <w:proofErr w:type="gramEnd"/>
      <w:r w:rsidRPr="00A658F5">
        <w:rPr>
          <w:bCs/>
          <w:szCs w:val="20"/>
        </w:rPr>
        <w:t xml:space="preserve">. </w:t>
      </w:r>
      <w:r w:rsidRPr="00A658F5">
        <w:rPr>
          <w:bCs/>
          <w:szCs w:val="20"/>
          <w:highlight w:val="yellow"/>
        </w:rPr>
        <w:t>T&amp;Cs apply (hyperlink)</w:t>
      </w:r>
      <w:r w:rsidRPr="00A658F5">
        <w:rPr>
          <w:bCs/>
          <w:szCs w:val="20"/>
        </w:rPr>
        <w:t>.</w:t>
      </w:r>
    </w:p>
    <w:p w14:paraId="7143016E" w14:textId="77777777" w:rsidR="004C7543" w:rsidRPr="00536AD6" w:rsidRDefault="004C7543" w:rsidP="004C7543">
      <w:r w:rsidRPr="00536AD6">
        <w:t xml:space="preserve"> </w:t>
      </w:r>
    </w:p>
    <w:p w14:paraId="329ABA38" w14:textId="77777777" w:rsidR="004C7543" w:rsidRDefault="004C7543" w:rsidP="004C7543"/>
    <w:p w14:paraId="73CE1430" w14:textId="77777777" w:rsidR="004C7543" w:rsidRDefault="004C7543" w:rsidP="004C7543"/>
    <w:sectPr w:rsidR="004C7543" w:rsidSect="005D74B8">
      <w:footerReference w:type="even" r:id="rId11"/>
      <w:footerReference w:type="default" r:id="rId12"/>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423DB" w14:textId="77777777" w:rsidR="009C2015" w:rsidRDefault="009C2015" w:rsidP="001A635F">
      <w:pPr>
        <w:spacing w:line="240" w:lineRule="auto"/>
      </w:pPr>
      <w:r>
        <w:separator/>
      </w:r>
    </w:p>
  </w:endnote>
  <w:endnote w:type="continuationSeparator" w:id="0">
    <w:p w14:paraId="4C5ECA82" w14:textId="77777777" w:rsidR="009C2015" w:rsidRDefault="009C2015" w:rsidP="001A635F">
      <w:pPr>
        <w:spacing w:line="240" w:lineRule="auto"/>
      </w:pPr>
      <w:r>
        <w:continuationSeparator/>
      </w:r>
    </w:p>
  </w:endnote>
  <w:endnote w:type="continuationNotice" w:id="1">
    <w:p w14:paraId="6CDD979C" w14:textId="77777777" w:rsidR="009C2015" w:rsidRDefault="009C20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0B97" w14:textId="77777777" w:rsidR="001A635F" w:rsidRDefault="00587151">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EC9C" w14:textId="19869C07" w:rsidR="001A635F" w:rsidRPr="001A635F" w:rsidRDefault="004063C5" w:rsidP="004063C5">
    <w:pPr>
      <w:pStyle w:val="Footer"/>
      <w:tabs>
        <w:tab w:val="clear" w:pos="4320"/>
        <w:tab w:val="clear" w:pos="8640"/>
        <w:tab w:val="right" w:pos="10490"/>
      </w:tabs>
      <w:rPr>
        <w:sz w:val="18"/>
        <w:szCs w:val="18"/>
      </w:rPr>
    </w:pPr>
    <w:r>
      <w:rPr>
        <w:sz w:val="18"/>
        <w:szCs w:val="18"/>
      </w:rPr>
      <w:tab/>
    </w:r>
    <w:r w:rsidR="001A635F" w:rsidRPr="001A635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F401C" w14:textId="77777777" w:rsidR="009C2015" w:rsidRDefault="009C2015" w:rsidP="001A635F">
      <w:pPr>
        <w:spacing w:line="240" w:lineRule="auto"/>
      </w:pPr>
      <w:r>
        <w:separator/>
      </w:r>
    </w:p>
  </w:footnote>
  <w:footnote w:type="continuationSeparator" w:id="0">
    <w:p w14:paraId="5EE72A85" w14:textId="77777777" w:rsidR="009C2015" w:rsidRDefault="009C2015" w:rsidP="001A635F">
      <w:pPr>
        <w:spacing w:line="240" w:lineRule="auto"/>
      </w:pPr>
      <w:r>
        <w:continuationSeparator/>
      </w:r>
    </w:p>
  </w:footnote>
  <w:footnote w:type="continuationNotice" w:id="1">
    <w:p w14:paraId="577B0EB6" w14:textId="77777777" w:rsidR="009C2015" w:rsidRDefault="009C201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D7129F"/>
    <w:multiLevelType w:val="hybridMultilevel"/>
    <w:tmpl w:val="2BB41CA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15:restartNumberingAfterBreak="0">
    <w:nsid w:val="2101691B"/>
    <w:multiLevelType w:val="hybridMultilevel"/>
    <w:tmpl w:val="FCC009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ED1118"/>
    <w:multiLevelType w:val="multilevel"/>
    <w:tmpl w:val="CF0A3B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BC71C9"/>
    <w:multiLevelType w:val="multilevel"/>
    <w:tmpl w:val="F586AF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0082658"/>
    <w:multiLevelType w:val="hybridMultilevel"/>
    <w:tmpl w:val="6906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704013219">
    <w:abstractNumId w:val="8"/>
  </w:num>
  <w:num w:numId="2" w16cid:durableId="610168356">
    <w:abstractNumId w:val="6"/>
  </w:num>
  <w:num w:numId="3" w16cid:durableId="1285650707">
    <w:abstractNumId w:val="5"/>
  </w:num>
  <w:num w:numId="4" w16cid:durableId="1407262108">
    <w:abstractNumId w:val="4"/>
  </w:num>
  <w:num w:numId="5" w16cid:durableId="1036155958">
    <w:abstractNumId w:val="7"/>
  </w:num>
  <w:num w:numId="6" w16cid:durableId="1232078419">
    <w:abstractNumId w:val="3"/>
  </w:num>
  <w:num w:numId="7" w16cid:durableId="135298103">
    <w:abstractNumId w:val="2"/>
  </w:num>
  <w:num w:numId="8" w16cid:durableId="1787769361">
    <w:abstractNumId w:val="1"/>
  </w:num>
  <w:num w:numId="9" w16cid:durableId="2104640118">
    <w:abstractNumId w:val="0"/>
  </w:num>
  <w:num w:numId="10" w16cid:durableId="672342588">
    <w:abstractNumId w:val="8"/>
  </w:num>
  <w:num w:numId="11" w16cid:durableId="1823110734">
    <w:abstractNumId w:val="14"/>
  </w:num>
  <w:num w:numId="12" w16cid:durableId="447352677">
    <w:abstractNumId w:val="17"/>
  </w:num>
  <w:num w:numId="13" w16cid:durableId="143813749">
    <w:abstractNumId w:val="15"/>
  </w:num>
  <w:num w:numId="14" w16cid:durableId="2113162862">
    <w:abstractNumId w:val="16"/>
  </w:num>
  <w:num w:numId="15" w16cid:durableId="1821530914">
    <w:abstractNumId w:val="16"/>
    <w:lvlOverride w:ilvl="0">
      <w:startOverride w:val="1"/>
    </w:lvlOverride>
  </w:num>
  <w:num w:numId="16" w16cid:durableId="1336878611">
    <w:abstractNumId w:val="16"/>
    <w:lvlOverride w:ilvl="0">
      <w:startOverride w:val="1"/>
    </w:lvlOverride>
  </w:num>
  <w:num w:numId="17" w16cid:durableId="304623913">
    <w:abstractNumId w:val="11"/>
  </w:num>
  <w:num w:numId="18" w16cid:durableId="1763453189">
    <w:abstractNumId w:val="12"/>
  </w:num>
  <w:num w:numId="19" w16cid:durableId="674305745">
    <w:abstractNumId w:val="9"/>
  </w:num>
  <w:num w:numId="20" w16cid:durableId="1067413764">
    <w:abstractNumId w:val="10"/>
  </w:num>
  <w:num w:numId="21" w16cid:durableId="1243560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64408"/>
    <w:rsid w:val="00065C83"/>
    <w:rsid w:val="000767AD"/>
    <w:rsid w:val="00133DB3"/>
    <w:rsid w:val="00134FC7"/>
    <w:rsid w:val="00147656"/>
    <w:rsid w:val="00147CC0"/>
    <w:rsid w:val="0015074B"/>
    <w:rsid w:val="00160106"/>
    <w:rsid w:val="001645A2"/>
    <w:rsid w:val="001724FC"/>
    <w:rsid w:val="00187E5E"/>
    <w:rsid w:val="001A635F"/>
    <w:rsid w:val="001C1AF5"/>
    <w:rsid w:val="001C3969"/>
    <w:rsid w:val="001C4430"/>
    <w:rsid w:val="001D604B"/>
    <w:rsid w:val="001F15B3"/>
    <w:rsid w:val="00216168"/>
    <w:rsid w:val="00240162"/>
    <w:rsid w:val="00241461"/>
    <w:rsid w:val="0027054D"/>
    <w:rsid w:val="002706EC"/>
    <w:rsid w:val="00274D5A"/>
    <w:rsid w:val="0029639D"/>
    <w:rsid w:val="0029660D"/>
    <w:rsid w:val="002A1FC5"/>
    <w:rsid w:val="002C27AD"/>
    <w:rsid w:val="002D277D"/>
    <w:rsid w:val="002D420E"/>
    <w:rsid w:val="002D65F9"/>
    <w:rsid w:val="002E45EC"/>
    <w:rsid w:val="00316453"/>
    <w:rsid w:val="00326F90"/>
    <w:rsid w:val="00345FE2"/>
    <w:rsid w:val="00357E74"/>
    <w:rsid w:val="003708EE"/>
    <w:rsid w:val="00375B4E"/>
    <w:rsid w:val="00382A0F"/>
    <w:rsid w:val="00386D7B"/>
    <w:rsid w:val="003A3E86"/>
    <w:rsid w:val="003B5F1B"/>
    <w:rsid w:val="003C0C2C"/>
    <w:rsid w:val="003C2C62"/>
    <w:rsid w:val="003E3954"/>
    <w:rsid w:val="004063C5"/>
    <w:rsid w:val="00427838"/>
    <w:rsid w:val="0047011C"/>
    <w:rsid w:val="00486C68"/>
    <w:rsid w:val="004876ED"/>
    <w:rsid w:val="004877B7"/>
    <w:rsid w:val="004A0E2B"/>
    <w:rsid w:val="004A2390"/>
    <w:rsid w:val="004B634C"/>
    <w:rsid w:val="004C2F34"/>
    <w:rsid w:val="004C4B23"/>
    <w:rsid w:val="004C7543"/>
    <w:rsid w:val="004D57E4"/>
    <w:rsid w:val="00524180"/>
    <w:rsid w:val="0056165E"/>
    <w:rsid w:val="005620FF"/>
    <w:rsid w:val="00584EA6"/>
    <w:rsid w:val="00587151"/>
    <w:rsid w:val="00591231"/>
    <w:rsid w:val="00594D68"/>
    <w:rsid w:val="005B36DB"/>
    <w:rsid w:val="005D74B8"/>
    <w:rsid w:val="005E1D85"/>
    <w:rsid w:val="005E62E6"/>
    <w:rsid w:val="005F7108"/>
    <w:rsid w:val="005F7DC6"/>
    <w:rsid w:val="005F7E05"/>
    <w:rsid w:val="006016B8"/>
    <w:rsid w:val="00604B17"/>
    <w:rsid w:val="006121BD"/>
    <w:rsid w:val="00613352"/>
    <w:rsid w:val="00617685"/>
    <w:rsid w:val="006463F3"/>
    <w:rsid w:val="00657CE3"/>
    <w:rsid w:val="006638D9"/>
    <w:rsid w:val="006A1C7D"/>
    <w:rsid w:val="006F237C"/>
    <w:rsid w:val="00717B2A"/>
    <w:rsid w:val="0073764A"/>
    <w:rsid w:val="007453BC"/>
    <w:rsid w:val="00775B3A"/>
    <w:rsid w:val="00780D4A"/>
    <w:rsid w:val="00791EF9"/>
    <w:rsid w:val="007A6357"/>
    <w:rsid w:val="007C110D"/>
    <w:rsid w:val="00827AC4"/>
    <w:rsid w:val="00835F39"/>
    <w:rsid w:val="00840DE3"/>
    <w:rsid w:val="00850E6B"/>
    <w:rsid w:val="00862A64"/>
    <w:rsid w:val="00872974"/>
    <w:rsid w:val="00873207"/>
    <w:rsid w:val="0088318B"/>
    <w:rsid w:val="008B2981"/>
    <w:rsid w:val="008B75E1"/>
    <w:rsid w:val="008C26BE"/>
    <w:rsid w:val="008D3E06"/>
    <w:rsid w:val="008D63C3"/>
    <w:rsid w:val="008E5B4C"/>
    <w:rsid w:val="00907620"/>
    <w:rsid w:val="00921C1F"/>
    <w:rsid w:val="00960BE3"/>
    <w:rsid w:val="009C2015"/>
    <w:rsid w:val="009D2447"/>
    <w:rsid w:val="00A13014"/>
    <w:rsid w:val="00A14F4A"/>
    <w:rsid w:val="00A3158D"/>
    <w:rsid w:val="00A34AF1"/>
    <w:rsid w:val="00A62497"/>
    <w:rsid w:val="00A658F5"/>
    <w:rsid w:val="00A808F5"/>
    <w:rsid w:val="00AA0072"/>
    <w:rsid w:val="00AA0160"/>
    <w:rsid w:val="00AA1D8D"/>
    <w:rsid w:val="00AB4374"/>
    <w:rsid w:val="00AC20D2"/>
    <w:rsid w:val="00AD119B"/>
    <w:rsid w:val="00AD7DBE"/>
    <w:rsid w:val="00AE5892"/>
    <w:rsid w:val="00B004F1"/>
    <w:rsid w:val="00B10630"/>
    <w:rsid w:val="00B20864"/>
    <w:rsid w:val="00B42400"/>
    <w:rsid w:val="00B47730"/>
    <w:rsid w:val="00B524BD"/>
    <w:rsid w:val="00B61DFC"/>
    <w:rsid w:val="00B63755"/>
    <w:rsid w:val="00B6717C"/>
    <w:rsid w:val="00BA430D"/>
    <w:rsid w:val="00BA5542"/>
    <w:rsid w:val="00BA5805"/>
    <w:rsid w:val="00BD01FA"/>
    <w:rsid w:val="00BF5202"/>
    <w:rsid w:val="00C038E9"/>
    <w:rsid w:val="00C04F92"/>
    <w:rsid w:val="00C635B3"/>
    <w:rsid w:val="00C638BD"/>
    <w:rsid w:val="00C8319D"/>
    <w:rsid w:val="00C86636"/>
    <w:rsid w:val="00CB0664"/>
    <w:rsid w:val="00CB2835"/>
    <w:rsid w:val="00CD0AF4"/>
    <w:rsid w:val="00CD1B81"/>
    <w:rsid w:val="00CD478B"/>
    <w:rsid w:val="00CD5EA1"/>
    <w:rsid w:val="00D41EF7"/>
    <w:rsid w:val="00D52110"/>
    <w:rsid w:val="00D62CDB"/>
    <w:rsid w:val="00D95199"/>
    <w:rsid w:val="00D97D05"/>
    <w:rsid w:val="00DB6B33"/>
    <w:rsid w:val="00DC348A"/>
    <w:rsid w:val="00DE0C78"/>
    <w:rsid w:val="00DF10B9"/>
    <w:rsid w:val="00DF28F8"/>
    <w:rsid w:val="00DF5BCD"/>
    <w:rsid w:val="00E052E9"/>
    <w:rsid w:val="00E17D18"/>
    <w:rsid w:val="00E22107"/>
    <w:rsid w:val="00E23555"/>
    <w:rsid w:val="00E72CF0"/>
    <w:rsid w:val="00E81E17"/>
    <w:rsid w:val="00E92CAF"/>
    <w:rsid w:val="00EB1A54"/>
    <w:rsid w:val="00ED2365"/>
    <w:rsid w:val="00EE3C34"/>
    <w:rsid w:val="00EE69B5"/>
    <w:rsid w:val="00F02C28"/>
    <w:rsid w:val="00F14EDB"/>
    <w:rsid w:val="00F32E0C"/>
    <w:rsid w:val="00F634E1"/>
    <w:rsid w:val="00F841AC"/>
    <w:rsid w:val="00FB27B6"/>
    <w:rsid w:val="00FB5C51"/>
    <w:rsid w:val="00FC693F"/>
    <w:rsid w:val="00FE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A75B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386D7B"/>
    <w:rPr>
      <w:sz w:val="16"/>
      <w:szCs w:val="16"/>
    </w:rPr>
  </w:style>
  <w:style w:type="paragraph" w:styleId="CommentText">
    <w:name w:val="annotation text"/>
    <w:basedOn w:val="Normal"/>
    <w:link w:val="CommentTextChar"/>
    <w:uiPriority w:val="99"/>
    <w:unhideWhenUsed/>
    <w:rsid w:val="0047011C"/>
    <w:pPr>
      <w:spacing w:line="240" w:lineRule="auto"/>
    </w:pPr>
    <w:rPr>
      <w:szCs w:val="20"/>
    </w:rPr>
  </w:style>
  <w:style w:type="character" w:customStyle="1" w:styleId="CommentTextChar">
    <w:name w:val="Comment Text Char"/>
    <w:basedOn w:val="DefaultParagraphFont"/>
    <w:link w:val="CommentText"/>
    <w:uiPriority w:val="99"/>
    <w:rsid w:val="00386D7B"/>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86D7B"/>
    <w:rPr>
      <w:b/>
      <w:bCs/>
    </w:rPr>
  </w:style>
  <w:style w:type="character" w:customStyle="1" w:styleId="CommentSubjectChar">
    <w:name w:val="Comment Subject Char"/>
    <w:basedOn w:val="CommentTextChar"/>
    <w:link w:val="CommentSubject"/>
    <w:uiPriority w:val="99"/>
    <w:semiHidden/>
    <w:rsid w:val="00386D7B"/>
    <w:rPr>
      <w:rFonts w:asciiTheme="majorHAnsi" w:hAnsiTheme="majorHAnsi"/>
      <w:b/>
      <w:bCs/>
      <w:sz w:val="20"/>
      <w:szCs w:val="20"/>
    </w:rPr>
  </w:style>
  <w:style w:type="paragraph" w:styleId="BalloonText">
    <w:name w:val="Balloon Text"/>
    <w:basedOn w:val="Normal"/>
    <w:link w:val="BalloonTextChar"/>
    <w:uiPriority w:val="99"/>
    <w:semiHidden/>
    <w:unhideWhenUsed/>
    <w:rsid w:val="00386D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D7B"/>
    <w:rPr>
      <w:rFonts w:ascii="Segoe UI" w:hAnsi="Segoe UI" w:cs="Segoe UI"/>
      <w:sz w:val="18"/>
      <w:szCs w:val="18"/>
    </w:rPr>
  </w:style>
  <w:style w:type="paragraph" w:styleId="Revision">
    <w:name w:val="Revision"/>
    <w:hidden/>
    <w:uiPriority w:val="99"/>
    <w:semiHidden/>
    <w:rsid w:val="00657CE3"/>
    <w:pPr>
      <w:spacing w:after="0" w:line="240" w:lineRule="auto"/>
    </w:pPr>
    <w:rPr>
      <w:rFonts w:asciiTheme="majorHAnsi" w:hAnsiTheme="majorHAnsi"/>
      <w:sz w:val="20"/>
    </w:rPr>
  </w:style>
  <w:style w:type="character" w:styleId="UnresolvedMention">
    <w:name w:val="Unresolved Mention"/>
    <w:basedOn w:val="DefaultParagraphFont"/>
    <w:uiPriority w:val="99"/>
    <w:semiHidden/>
    <w:unhideWhenUsed/>
    <w:rsid w:val="004C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57551"/>
    <w:rsid w:val="000B0A26"/>
    <w:rsid w:val="000E158F"/>
    <w:rsid w:val="000F647F"/>
    <w:rsid w:val="00142FB8"/>
    <w:rsid w:val="001A6E7E"/>
    <w:rsid w:val="001B60DA"/>
    <w:rsid w:val="00270273"/>
    <w:rsid w:val="002C0A15"/>
    <w:rsid w:val="002C27AD"/>
    <w:rsid w:val="002D242A"/>
    <w:rsid w:val="00337D7F"/>
    <w:rsid w:val="00345675"/>
    <w:rsid w:val="003807F4"/>
    <w:rsid w:val="003E3C2C"/>
    <w:rsid w:val="00427A96"/>
    <w:rsid w:val="005216BF"/>
    <w:rsid w:val="00551699"/>
    <w:rsid w:val="0055624F"/>
    <w:rsid w:val="005E6E57"/>
    <w:rsid w:val="005F43CB"/>
    <w:rsid w:val="00686D92"/>
    <w:rsid w:val="006A7A52"/>
    <w:rsid w:val="006D68A8"/>
    <w:rsid w:val="00773C84"/>
    <w:rsid w:val="007E513C"/>
    <w:rsid w:val="008A5D79"/>
    <w:rsid w:val="009024F2"/>
    <w:rsid w:val="009308FA"/>
    <w:rsid w:val="00934A89"/>
    <w:rsid w:val="00A522EE"/>
    <w:rsid w:val="00AD26B8"/>
    <w:rsid w:val="00AF172A"/>
    <w:rsid w:val="00B47256"/>
    <w:rsid w:val="00BB7E6B"/>
    <w:rsid w:val="00BC70C1"/>
    <w:rsid w:val="00BF3B3B"/>
    <w:rsid w:val="00C218E1"/>
    <w:rsid w:val="00C54018"/>
    <w:rsid w:val="00C63B0B"/>
    <w:rsid w:val="00CC4D30"/>
    <w:rsid w:val="00D2316F"/>
    <w:rsid w:val="00D326E5"/>
    <w:rsid w:val="00DF3895"/>
    <w:rsid w:val="00E167B9"/>
    <w:rsid w:val="00E46A23"/>
    <w:rsid w:val="00F020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A50FB4B2BA946AD234D650596E380" ma:contentTypeVersion="15" ma:contentTypeDescription="Create a new document." ma:contentTypeScope="" ma:versionID="6e04336cd9a06d7458a41cbe778697a3">
  <xsd:schema xmlns:xsd="http://www.w3.org/2001/XMLSchema" xmlns:xs="http://www.w3.org/2001/XMLSchema" xmlns:p="http://schemas.microsoft.com/office/2006/metadata/properties" xmlns:ns2="93c2feac-eb61-4842-ad8c-fb1603b0123e" xmlns:ns3="2c77b90e-abca-49b0-9bd2-09ef6de01c7b" targetNamespace="http://schemas.microsoft.com/office/2006/metadata/properties" ma:root="true" ma:fieldsID="9e1e5492033bc284c602858a80bb6596" ns2:_="" ns3:_="">
    <xsd:import namespace="93c2feac-eb61-4842-ad8c-fb1603b0123e"/>
    <xsd:import namespace="2c77b90e-abca-49b0-9bd2-09ef6de01c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2feac-eb61-4842-ad8c-fb1603b01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2fe9aa-238e-40e9-be92-c6ffd281c9a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7b90e-abca-49b0-9bd2-09ef6de01c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394bd4-f8a5-44e5-bc93-14782991e346}" ma:internalName="TaxCatchAll" ma:showField="CatchAllData" ma:web="2c77b90e-abca-49b0-9bd2-09ef6de01c7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c2feac-eb61-4842-ad8c-fb1603b0123e">
      <Terms xmlns="http://schemas.microsoft.com/office/infopath/2007/PartnerControls"/>
    </lcf76f155ced4ddcb4097134ff3c332f>
    <TaxCatchAll xmlns="2c77b90e-abca-49b0-9bd2-09ef6de01c7b" xsi:nil="true"/>
  </documentManagement>
</p:properties>
</file>

<file path=customXml/itemProps1.xml><?xml version="1.0" encoding="utf-8"?>
<ds:datastoreItem xmlns:ds="http://schemas.openxmlformats.org/officeDocument/2006/customXml" ds:itemID="{D4333B17-97FB-4762-AB31-0BD577C0692B}"/>
</file>

<file path=customXml/itemProps2.xml><?xml version="1.0" encoding="utf-8"?>
<ds:datastoreItem xmlns:ds="http://schemas.openxmlformats.org/officeDocument/2006/customXml" ds:itemID="{989FBB6A-49A1-4A02-BBE5-250CC83D77BE}">
  <ds:schemaRefs>
    <ds:schemaRef ds:uri="http://schemas.microsoft.com/sharepoint/v3/contenttype/forms"/>
  </ds:schemaRefs>
</ds:datastoreItem>
</file>

<file path=customXml/itemProps3.xml><?xml version="1.0" encoding="utf-8"?>
<ds:datastoreItem xmlns:ds="http://schemas.openxmlformats.org/officeDocument/2006/customXml" ds:itemID="{A3F471D2-FD85-4F24-B2B2-ACABBAE04D58}">
  <ds:schemaRefs>
    <ds:schemaRef ds:uri="http://schemas.openxmlformats.org/officeDocument/2006/bibliography"/>
  </ds:schemaRefs>
</ds:datastoreItem>
</file>

<file path=customXml/itemProps4.xml><?xml version="1.0" encoding="utf-8"?>
<ds:datastoreItem xmlns:ds="http://schemas.openxmlformats.org/officeDocument/2006/customXml" ds:itemID="{B0D0DA01-9410-495F-BD6E-D5E709960F46}">
  <ds:schemaRefs>
    <ds:schemaRef ds:uri="http://schemas.microsoft.com/office/2006/metadata/properties"/>
    <ds:schemaRef ds:uri="http://schemas.microsoft.com/office/infopath/2007/PartnerControls"/>
    <ds:schemaRef ds:uri="ac519ffe-ace6-4dad-9d64-da124ec3d307"/>
    <ds:schemaRef ds:uri="a65a4aec-2a45-4736-bd79-f6a80f794000"/>
    <ds:schemaRef ds:uri="93c2feac-eb61-4842-ad8c-fb1603b0123e"/>
    <ds:schemaRef ds:uri="2c77b90e-abca-49b0-9bd2-09ef6de01c7b"/>
  </ds:schemaRefs>
</ds:datastoreItem>
</file>

<file path=docMetadata/LabelInfo.xml><?xml version="1.0" encoding="utf-8"?>
<clbl:labelList xmlns:clbl="http://schemas.microsoft.com/office/2020/mipLabelMetadata">
  <clbl:label id="{0abd03d7-94de-4212-aa71-d706fb6f7143}" enabled="0" method="" siteId="{0abd03d7-94de-4212-aa71-d706fb6f7143}"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Kylie Przibilla</cp:lastModifiedBy>
  <cp:revision>25</cp:revision>
  <dcterms:created xsi:type="dcterms:W3CDTF">2024-07-29T00:05:00Z</dcterms:created>
  <dcterms:modified xsi:type="dcterms:W3CDTF">2024-07-29T00:26:00Z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0x0101003A8A50FB4B2BA946AD234D650596E380</vt:lpwstr>
  </property>
  <property fmtid="{D5CDD505-2E9C-101B-9397-08002B2CF9AE}" pid="3" name="MediaServiceImageTags">
    <vt:lpwstr/>
  </property>
</Properties>
</file>